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C574C" w14:textId="77777777" w:rsidR="00A66859" w:rsidRDefault="00A66859" w:rsidP="00A66859">
      <w:pPr>
        <w:jc w:val="center"/>
      </w:pPr>
      <w:r>
        <w:rPr>
          <w:noProof/>
        </w:rPr>
        <w:drawing>
          <wp:inline distT="0" distB="0" distL="0" distR="0" wp14:anchorId="42164E11" wp14:editId="6CBDA742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DA08D" w14:textId="77777777" w:rsidR="00A66859" w:rsidRDefault="00A66859" w:rsidP="00A66859">
      <w:pPr>
        <w:jc w:val="center"/>
        <w:rPr>
          <w:sz w:val="10"/>
          <w:szCs w:val="10"/>
        </w:rPr>
      </w:pPr>
    </w:p>
    <w:p w14:paraId="4BA525ED" w14:textId="77777777" w:rsidR="00A66859" w:rsidRDefault="00A66859" w:rsidP="00A66859">
      <w:pPr>
        <w:jc w:val="center"/>
        <w:rPr>
          <w:sz w:val="10"/>
          <w:szCs w:val="10"/>
        </w:rPr>
      </w:pPr>
    </w:p>
    <w:p w14:paraId="19ACE21F" w14:textId="77777777" w:rsidR="00A66859" w:rsidRDefault="00A66859" w:rsidP="00A6685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186B7DC1" w14:textId="77777777" w:rsidR="00A66859" w:rsidRDefault="00A66859" w:rsidP="00A66859">
      <w:pPr>
        <w:rPr>
          <w:sz w:val="16"/>
          <w:szCs w:val="16"/>
        </w:rPr>
      </w:pPr>
    </w:p>
    <w:p w14:paraId="6EC41B52" w14:textId="77777777"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14:paraId="7458FA31" w14:textId="77777777" w:rsidR="00A66859" w:rsidRDefault="00A66859" w:rsidP="00A66859"/>
    <w:p w14:paraId="14832F1A" w14:textId="77777777" w:rsidR="00A66859" w:rsidRDefault="00A66859" w:rsidP="00A66859">
      <w:pPr>
        <w:rPr>
          <w:color w:val="2D1400"/>
          <w:sz w:val="34"/>
          <w:szCs w:val="34"/>
        </w:rPr>
      </w:pPr>
    </w:p>
    <w:p w14:paraId="07B2B152" w14:textId="2A32D107"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2D1C">
        <w:rPr>
          <w:sz w:val="26"/>
          <w:szCs w:val="26"/>
        </w:rPr>
        <w:t xml:space="preserve">05.10.2023 </w:t>
      </w:r>
      <w:r>
        <w:rPr>
          <w:sz w:val="26"/>
          <w:szCs w:val="26"/>
        </w:rPr>
        <w:t xml:space="preserve">№ </w:t>
      </w:r>
      <w:r w:rsidR="007B6D8A">
        <w:rPr>
          <w:sz w:val="26"/>
          <w:szCs w:val="26"/>
        </w:rPr>
        <w:t>ПОС.03-</w:t>
      </w:r>
      <w:r w:rsidR="00E22D1C">
        <w:rPr>
          <w:sz w:val="26"/>
          <w:szCs w:val="26"/>
        </w:rPr>
        <w:t>2565/23</w:t>
      </w:r>
    </w:p>
    <w:p w14:paraId="6D494518" w14:textId="77777777" w:rsidR="00A66859" w:rsidRDefault="00A66859" w:rsidP="00A66859">
      <w:pPr>
        <w:rPr>
          <w:sz w:val="26"/>
          <w:szCs w:val="26"/>
        </w:rPr>
      </w:pPr>
    </w:p>
    <w:p w14:paraId="2EEC8D4D" w14:textId="77777777"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43F585E2" w14:textId="4A561D35" w:rsidR="00BB525E" w:rsidRDefault="00BB525E" w:rsidP="00505016">
      <w:pPr>
        <w:ind w:right="255"/>
        <w:rPr>
          <w:color w:val="000000"/>
          <w:sz w:val="26"/>
          <w:szCs w:val="26"/>
        </w:rPr>
      </w:pPr>
    </w:p>
    <w:p w14:paraId="64AB49D3" w14:textId="77777777" w:rsidR="00E22D1C" w:rsidRDefault="00E22D1C" w:rsidP="00505016">
      <w:pPr>
        <w:ind w:right="255"/>
        <w:rPr>
          <w:color w:val="000000"/>
          <w:sz w:val="26"/>
          <w:szCs w:val="26"/>
        </w:rPr>
      </w:pPr>
    </w:p>
    <w:p w14:paraId="3D1E10CF" w14:textId="77777777" w:rsidR="008327B0" w:rsidRPr="002D5AD8" w:rsidRDefault="008327B0" w:rsidP="008327B0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4577A9A5" w14:textId="77777777" w:rsidR="008327B0" w:rsidRPr="002D5AD8" w:rsidRDefault="008327B0" w:rsidP="008327B0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1AB3ED9E" w14:textId="77777777" w:rsidR="008327B0" w:rsidRPr="002D5AD8" w:rsidRDefault="008327B0" w:rsidP="008327B0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газоснабжения </w:t>
      </w:r>
    </w:p>
    <w:p w14:paraId="03AF959A" w14:textId="0FA8A0B3" w:rsidR="00505016" w:rsidRDefault="00505016" w:rsidP="00505016">
      <w:pPr>
        <w:ind w:right="255"/>
        <w:rPr>
          <w:color w:val="000000"/>
          <w:sz w:val="26"/>
          <w:szCs w:val="26"/>
        </w:rPr>
      </w:pPr>
    </w:p>
    <w:p w14:paraId="5329B44A" w14:textId="77777777" w:rsidR="00E22D1C" w:rsidRPr="005103FA" w:rsidRDefault="00E22D1C" w:rsidP="00505016">
      <w:pPr>
        <w:ind w:right="255"/>
        <w:rPr>
          <w:color w:val="000000"/>
          <w:sz w:val="26"/>
          <w:szCs w:val="26"/>
        </w:rPr>
      </w:pPr>
    </w:p>
    <w:p w14:paraId="020AE833" w14:textId="01F65CBE" w:rsidR="008327B0" w:rsidRPr="002D5AD8" w:rsidRDefault="008327B0" w:rsidP="00E22D1C">
      <w:pPr>
        <w:ind w:firstLine="567"/>
        <w:jc w:val="both"/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Pr="002D5AD8">
        <w:rPr>
          <w:color w:val="000000"/>
          <w:sz w:val="26"/>
          <w:szCs w:val="26"/>
          <w:lang w:val="en-US"/>
        </w:rPr>
        <w:t>V</w:t>
      </w:r>
      <w:r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6"/>
          <w:szCs w:val="26"/>
        </w:rPr>
        <w:t xml:space="preserve">на основании </w:t>
      </w:r>
      <w:r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учитывая отсутствие обоснованных возражений правообладателей земельных участков в период публикации информационного сообщения о возможном установлении публичного сервитута</w:t>
      </w:r>
    </w:p>
    <w:p w14:paraId="777AA94B" w14:textId="0F0A9120" w:rsidR="00505016" w:rsidRPr="005C28C4" w:rsidRDefault="00505016" w:rsidP="00E22D1C">
      <w:pPr>
        <w:pStyle w:val="ad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города Переславля-Залесского постановляет:</w:t>
      </w:r>
    </w:p>
    <w:p w14:paraId="37BD8800" w14:textId="6ED1A81A" w:rsidR="00B97293" w:rsidRDefault="008327B0" w:rsidP="00E22D1C">
      <w:pPr>
        <w:ind w:firstLine="567"/>
        <w:jc w:val="both"/>
        <w:rPr>
          <w:sz w:val="26"/>
          <w:szCs w:val="26"/>
        </w:rPr>
      </w:pPr>
      <w:r w:rsidRPr="00F479B9">
        <w:rPr>
          <w:sz w:val="26"/>
          <w:szCs w:val="26"/>
        </w:rPr>
        <w:t xml:space="preserve">1. Установить на основании ходатайства АО «Газпром </w:t>
      </w:r>
      <w:r>
        <w:rPr>
          <w:sz w:val="26"/>
          <w:szCs w:val="26"/>
        </w:rPr>
        <w:t>газораспределение Ярославль</w:t>
      </w:r>
      <w:r w:rsidRPr="00F479B9">
        <w:rPr>
          <w:sz w:val="26"/>
          <w:szCs w:val="26"/>
        </w:rPr>
        <w:t>» ИНН 57604012347, ОГРН 1027600677554, адрес (место нахождения): 15</w:t>
      </w:r>
      <w:r w:rsidR="00B97293">
        <w:rPr>
          <w:sz w:val="26"/>
          <w:szCs w:val="26"/>
        </w:rPr>
        <w:t>014</w:t>
      </w:r>
      <w:r w:rsidRPr="00F479B9">
        <w:rPr>
          <w:sz w:val="26"/>
          <w:szCs w:val="26"/>
        </w:rPr>
        <w:t xml:space="preserve">, РФ, Ярославская область, г. </w:t>
      </w:r>
      <w:r w:rsidR="00B97293">
        <w:rPr>
          <w:sz w:val="26"/>
          <w:szCs w:val="26"/>
        </w:rPr>
        <w:t>Ярославль</w:t>
      </w:r>
      <w:r w:rsidRPr="00F479B9">
        <w:rPr>
          <w:sz w:val="26"/>
          <w:szCs w:val="26"/>
        </w:rPr>
        <w:t xml:space="preserve">, ул. </w:t>
      </w:r>
      <w:r w:rsidR="00B97293">
        <w:rPr>
          <w:sz w:val="26"/>
          <w:szCs w:val="26"/>
        </w:rPr>
        <w:t>Рыбинская</w:t>
      </w:r>
      <w:r w:rsidRPr="00F479B9">
        <w:rPr>
          <w:sz w:val="26"/>
          <w:szCs w:val="26"/>
        </w:rPr>
        <w:t xml:space="preserve">, д. </w:t>
      </w:r>
      <w:r w:rsidR="00B97293">
        <w:rPr>
          <w:sz w:val="26"/>
          <w:szCs w:val="26"/>
        </w:rPr>
        <w:t>20</w:t>
      </w:r>
      <w:r w:rsidRPr="00F479B9">
        <w:rPr>
          <w:sz w:val="26"/>
          <w:szCs w:val="26"/>
        </w:rPr>
        <w:t xml:space="preserve">, </w:t>
      </w:r>
      <w:r w:rsidR="00B97293" w:rsidRPr="00F479B9">
        <w:rPr>
          <w:sz w:val="26"/>
          <w:szCs w:val="26"/>
        </w:rPr>
        <w:t>публичный сервитут</w:t>
      </w:r>
      <w:r w:rsidR="00B97293">
        <w:rPr>
          <w:sz w:val="26"/>
          <w:szCs w:val="26"/>
        </w:rPr>
        <w:t xml:space="preserve"> в</w:t>
      </w:r>
      <w:r w:rsidR="00B97293" w:rsidRPr="002D5AD8">
        <w:rPr>
          <w:sz w:val="26"/>
          <w:szCs w:val="26"/>
        </w:rPr>
        <w:t xml:space="preserve"> отношении </w:t>
      </w:r>
      <w:r w:rsidR="00B97293">
        <w:rPr>
          <w:sz w:val="26"/>
          <w:szCs w:val="26"/>
        </w:rPr>
        <w:t>следующих</w:t>
      </w:r>
      <w:r w:rsidR="00B97293" w:rsidRPr="002D5AD8">
        <w:rPr>
          <w:sz w:val="26"/>
          <w:szCs w:val="26"/>
        </w:rPr>
        <w:t xml:space="preserve"> земельных участков</w:t>
      </w:r>
      <w:r w:rsidR="00B97293">
        <w:rPr>
          <w:sz w:val="26"/>
          <w:szCs w:val="26"/>
        </w:rPr>
        <w:t>:</w:t>
      </w:r>
    </w:p>
    <w:p w14:paraId="7D174C2D" w14:textId="6F8C7BBD" w:rsidR="00B97293" w:rsidRDefault="00B97293" w:rsidP="00E22D1C">
      <w:pPr>
        <w:ind w:firstLine="567"/>
        <w:jc w:val="both"/>
        <w:rPr>
          <w:sz w:val="26"/>
          <w:szCs w:val="26"/>
        </w:rPr>
      </w:pP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071205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47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>р-н П</w:t>
      </w:r>
      <w:r w:rsidR="00EB4030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реславский, Дубровицкий</w:t>
      </w:r>
      <w:r>
        <w:rPr>
          <w:sz w:val="26"/>
          <w:szCs w:val="26"/>
        </w:rPr>
        <w:t>;</w:t>
      </w:r>
    </w:p>
    <w:p w14:paraId="01D254EF" w14:textId="3DE7BC26" w:rsidR="00B97293" w:rsidRDefault="00B97293" w:rsidP="00E22D1C">
      <w:pPr>
        <w:shd w:val="clear" w:color="auto" w:fill="FFFFFF" w:themeFill="background1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150109</w:t>
      </w:r>
      <w:r w:rsidRPr="006517EB">
        <w:rPr>
          <w:sz w:val="26"/>
          <w:szCs w:val="26"/>
        </w:rPr>
        <w:t>:ЗУ</w:t>
      </w:r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Переславль-Залесский;</w:t>
      </w:r>
    </w:p>
    <w:p w14:paraId="7D110E97" w14:textId="7D57F023" w:rsidR="00B97293" w:rsidRDefault="00B97293" w:rsidP="00E22D1C">
      <w:pPr>
        <w:shd w:val="clear" w:color="auto" w:fill="FFFFFF" w:themeFill="background1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150103</w:t>
      </w:r>
      <w:r w:rsidRPr="006517EB">
        <w:rPr>
          <w:sz w:val="26"/>
          <w:szCs w:val="26"/>
        </w:rPr>
        <w:t>:ЗУ</w:t>
      </w:r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Переславль-Залесский;</w:t>
      </w:r>
    </w:p>
    <w:p w14:paraId="1269B8C9" w14:textId="31A477C3" w:rsidR="00B97293" w:rsidRDefault="00B97293" w:rsidP="00E22D1C">
      <w:pPr>
        <w:shd w:val="clear" w:color="auto" w:fill="FFFFFF" w:themeFill="background1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150105</w:t>
      </w:r>
      <w:r w:rsidRPr="006517EB">
        <w:rPr>
          <w:sz w:val="26"/>
          <w:szCs w:val="26"/>
        </w:rPr>
        <w:t>:ЗУ</w:t>
      </w:r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Переславль-Залесский;</w:t>
      </w:r>
    </w:p>
    <w:p w14:paraId="7CE2C039" w14:textId="282F6002" w:rsidR="00B97293" w:rsidRDefault="00B97293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150106</w:t>
      </w:r>
      <w:r w:rsidRPr="006517EB">
        <w:rPr>
          <w:sz w:val="26"/>
          <w:szCs w:val="26"/>
        </w:rPr>
        <w:t>:ЗУ</w:t>
      </w:r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Переславль-Залесский;</w:t>
      </w:r>
    </w:p>
    <w:p w14:paraId="21F5364E" w14:textId="3C82FF4C" w:rsidR="00B97293" w:rsidRDefault="00B97293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150108</w:t>
      </w:r>
      <w:r w:rsidRPr="006517EB">
        <w:rPr>
          <w:sz w:val="26"/>
          <w:szCs w:val="26"/>
        </w:rPr>
        <w:t>:ЗУ</w:t>
      </w:r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Переславль-Залесский;</w:t>
      </w:r>
    </w:p>
    <w:p w14:paraId="573121E1" w14:textId="0888E6E5" w:rsidR="00B97293" w:rsidRDefault="00B97293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150109</w:t>
      </w:r>
      <w:r w:rsidRPr="006517EB">
        <w:rPr>
          <w:sz w:val="26"/>
          <w:szCs w:val="26"/>
        </w:rPr>
        <w:t>:ЗУ</w:t>
      </w:r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Переславль-Залесский;</w:t>
      </w:r>
    </w:p>
    <w:p w14:paraId="12EDA2E3" w14:textId="070EA255" w:rsidR="00B97293" w:rsidRDefault="00B97293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 w:rsidR="00AB795C">
        <w:rPr>
          <w:sz w:val="26"/>
          <w:szCs w:val="26"/>
        </w:rPr>
        <w:t>000000</w:t>
      </w:r>
      <w:r w:rsidRPr="006517EB">
        <w:rPr>
          <w:sz w:val="26"/>
          <w:szCs w:val="26"/>
        </w:rPr>
        <w:t>:ЗУ</w:t>
      </w:r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Переславль-Залесский;</w:t>
      </w:r>
    </w:p>
    <w:p w14:paraId="418E9264" w14:textId="64EBB459" w:rsidR="008327B0" w:rsidRDefault="008327B0" w:rsidP="00E22D1C">
      <w:pPr>
        <w:ind w:firstLine="567"/>
        <w:jc w:val="both"/>
        <w:rPr>
          <w:sz w:val="26"/>
          <w:szCs w:val="26"/>
        </w:rPr>
      </w:pPr>
      <w:r w:rsidRPr="002D5AD8">
        <w:rPr>
          <w:sz w:val="26"/>
          <w:szCs w:val="26"/>
        </w:rPr>
        <w:t>2. Установить срок публичного сервитута десять лет со дня внесения сведений о нем в Единый государственный реестр недвижимости.</w:t>
      </w:r>
    </w:p>
    <w:p w14:paraId="1592DB73" w14:textId="3347CF62" w:rsidR="00DA1854" w:rsidRPr="002D5AD8" w:rsidRDefault="00DA1854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D5AD8">
        <w:rPr>
          <w:sz w:val="26"/>
          <w:szCs w:val="26"/>
        </w:rPr>
        <w:t>. 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 xml:space="preserve"> (част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),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 (при возникновении таких обстоятельств)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11 месяцев.</w:t>
      </w:r>
    </w:p>
    <w:p w14:paraId="3DF98B71" w14:textId="58BC43C6" w:rsidR="008327B0" w:rsidRPr="009502AE" w:rsidRDefault="00DA1854" w:rsidP="00E22D1C">
      <w:pPr>
        <w:ind w:firstLine="567"/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>4</w:t>
      </w:r>
      <w:r w:rsidR="008327B0" w:rsidRPr="002D5AD8">
        <w:rPr>
          <w:sz w:val="26"/>
          <w:szCs w:val="26"/>
        </w:rPr>
        <w:t xml:space="preserve">. Утвердить границы публичного сервитута </w:t>
      </w:r>
      <w:r w:rsidR="008327B0" w:rsidRPr="002D5AD8">
        <w:rPr>
          <w:rStyle w:val="layout"/>
          <w:sz w:val="26"/>
          <w:szCs w:val="26"/>
        </w:rPr>
        <w:t xml:space="preserve">согласно </w:t>
      </w:r>
      <w:r w:rsidR="008327B0">
        <w:rPr>
          <w:rStyle w:val="layout"/>
          <w:sz w:val="26"/>
          <w:szCs w:val="26"/>
        </w:rPr>
        <w:t>приложению к постановлению</w:t>
      </w:r>
      <w:r w:rsidR="00C83B54">
        <w:rPr>
          <w:rStyle w:val="layout"/>
          <w:sz w:val="26"/>
          <w:szCs w:val="26"/>
        </w:rPr>
        <w:t xml:space="preserve"> </w:t>
      </w:r>
      <w:r w:rsidR="00C83B54" w:rsidRPr="009502AE">
        <w:rPr>
          <w:rStyle w:val="layout"/>
          <w:sz w:val="26"/>
          <w:szCs w:val="26"/>
        </w:rPr>
        <w:t>(Приложение 1)</w:t>
      </w:r>
      <w:r w:rsidR="008327B0" w:rsidRPr="009502AE">
        <w:rPr>
          <w:rStyle w:val="layout"/>
          <w:sz w:val="26"/>
          <w:szCs w:val="26"/>
        </w:rPr>
        <w:t>.</w:t>
      </w:r>
    </w:p>
    <w:p w14:paraId="29673E87" w14:textId="1AC2A0C7" w:rsidR="00C83B54" w:rsidRDefault="00C83B54" w:rsidP="00E22D1C">
      <w:pPr>
        <w:ind w:firstLine="567"/>
        <w:jc w:val="both"/>
        <w:rPr>
          <w:rStyle w:val="layout"/>
          <w:sz w:val="26"/>
          <w:szCs w:val="26"/>
        </w:rPr>
      </w:pPr>
      <w:r w:rsidRPr="009502AE">
        <w:rPr>
          <w:rStyle w:val="layout"/>
          <w:sz w:val="26"/>
          <w:szCs w:val="26"/>
        </w:rPr>
        <w:t xml:space="preserve">5. Утвердить график проведения работ при осуществлении </w:t>
      </w:r>
      <w:r w:rsidR="00FB45CF">
        <w:rPr>
          <w:rStyle w:val="layout"/>
          <w:sz w:val="26"/>
          <w:szCs w:val="26"/>
        </w:rPr>
        <w:t xml:space="preserve">на </w:t>
      </w:r>
      <w:r w:rsidR="00FB45CF">
        <w:rPr>
          <w:sz w:val="26"/>
          <w:szCs w:val="26"/>
        </w:rPr>
        <w:t>земельных участках и землях, находящихся в государственной и (или) муниципальной собственности</w:t>
      </w:r>
      <w:r w:rsidR="00FB45CF" w:rsidRPr="009502AE">
        <w:rPr>
          <w:rStyle w:val="layout"/>
          <w:sz w:val="26"/>
          <w:szCs w:val="26"/>
        </w:rPr>
        <w:t xml:space="preserve"> </w:t>
      </w:r>
      <w:r w:rsidRPr="009502AE">
        <w:rPr>
          <w:rStyle w:val="layout"/>
          <w:sz w:val="26"/>
          <w:szCs w:val="26"/>
        </w:rPr>
        <w:t>деятельности, для обеспечения которой устанавливается публичный сервитут (Приложение 2).</w:t>
      </w:r>
    </w:p>
    <w:p w14:paraId="78D677AA" w14:textId="0C47353A" w:rsidR="00AB795C" w:rsidRDefault="00C83B54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8327B0">
        <w:rPr>
          <w:sz w:val="26"/>
          <w:szCs w:val="26"/>
        </w:rPr>
        <w:t xml:space="preserve">. </w:t>
      </w:r>
      <w:r w:rsidR="008327B0" w:rsidRPr="00AB795C">
        <w:rPr>
          <w:sz w:val="26"/>
          <w:szCs w:val="26"/>
        </w:rPr>
        <w:t xml:space="preserve">Публичный сервитут устанавливается в соответствии с </w:t>
      </w:r>
      <w:r w:rsidR="00AB795C" w:rsidRPr="00AB795C">
        <w:rPr>
          <w:sz w:val="26"/>
          <w:szCs w:val="26"/>
        </w:rPr>
        <w:t>постановление Администрации города Переславля-Залесского от 05.03.2021 № ПОС.03-0383/21 «Об утверждении документации по планировке территории (проекта планировки и проекта межевания территории) для строительства линейного объекта «Газопровод межпоселковый ГРС Ленинский путь</w:t>
      </w:r>
      <w:r w:rsidR="0018568A">
        <w:rPr>
          <w:sz w:val="26"/>
          <w:szCs w:val="26"/>
        </w:rPr>
        <w:t xml:space="preserve"> </w:t>
      </w:r>
      <w:r w:rsidR="00AB795C" w:rsidRPr="00AB795C">
        <w:rPr>
          <w:sz w:val="26"/>
          <w:szCs w:val="26"/>
        </w:rPr>
        <w:t>-</w:t>
      </w:r>
      <w:r w:rsidR="0018568A">
        <w:rPr>
          <w:sz w:val="26"/>
          <w:szCs w:val="26"/>
        </w:rPr>
        <w:t xml:space="preserve"> </w:t>
      </w:r>
      <w:r w:rsidR="00AB795C" w:rsidRPr="00AB795C">
        <w:rPr>
          <w:sz w:val="26"/>
          <w:szCs w:val="26"/>
        </w:rPr>
        <w:t>п.</w:t>
      </w:r>
      <w:r w:rsidR="0018568A">
        <w:rPr>
          <w:sz w:val="26"/>
          <w:szCs w:val="26"/>
        </w:rPr>
        <w:t xml:space="preserve"> </w:t>
      </w:r>
      <w:r w:rsidR="00AB795C" w:rsidRPr="00AB795C">
        <w:rPr>
          <w:sz w:val="26"/>
          <w:szCs w:val="26"/>
        </w:rPr>
        <w:t>Рязанцево</w:t>
      </w:r>
      <w:r w:rsidR="0018568A">
        <w:rPr>
          <w:sz w:val="26"/>
          <w:szCs w:val="26"/>
        </w:rPr>
        <w:t xml:space="preserve"> – </w:t>
      </w:r>
      <w:r w:rsidR="00AB795C" w:rsidRPr="00AB795C">
        <w:rPr>
          <w:sz w:val="26"/>
          <w:szCs w:val="26"/>
        </w:rPr>
        <w:t>с</w:t>
      </w:r>
      <w:r w:rsidR="0018568A">
        <w:rPr>
          <w:sz w:val="26"/>
          <w:szCs w:val="26"/>
        </w:rPr>
        <w:t xml:space="preserve">. </w:t>
      </w:r>
      <w:r w:rsidR="00AB795C" w:rsidRPr="00AB795C">
        <w:rPr>
          <w:sz w:val="26"/>
          <w:szCs w:val="26"/>
        </w:rPr>
        <w:t>Елизарово</w:t>
      </w:r>
      <w:r w:rsidR="0018568A">
        <w:rPr>
          <w:sz w:val="26"/>
          <w:szCs w:val="26"/>
        </w:rPr>
        <w:t xml:space="preserve"> </w:t>
      </w:r>
      <w:r w:rsidR="00AB795C" w:rsidRPr="00AB795C">
        <w:rPr>
          <w:sz w:val="26"/>
          <w:szCs w:val="26"/>
        </w:rPr>
        <w:t>-</w:t>
      </w:r>
      <w:r w:rsidR="0018568A">
        <w:rPr>
          <w:sz w:val="26"/>
          <w:szCs w:val="26"/>
        </w:rPr>
        <w:t xml:space="preserve"> </w:t>
      </w:r>
      <w:r w:rsidR="00AB795C" w:rsidRPr="00AB795C">
        <w:rPr>
          <w:sz w:val="26"/>
          <w:szCs w:val="26"/>
        </w:rPr>
        <w:t>д.</w:t>
      </w:r>
      <w:r w:rsidR="0018568A">
        <w:rPr>
          <w:sz w:val="26"/>
          <w:szCs w:val="26"/>
        </w:rPr>
        <w:t xml:space="preserve"> </w:t>
      </w:r>
      <w:r w:rsidR="00AB795C" w:rsidRPr="00AB795C">
        <w:rPr>
          <w:sz w:val="26"/>
          <w:szCs w:val="26"/>
        </w:rPr>
        <w:t>Горки</w:t>
      </w:r>
      <w:r w:rsidR="0018568A">
        <w:rPr>
          <w:sz w:val="26"/>
          <w:szCs w:val="26"/>
        </w:rPr>
        <w:t xml:space="preserve"> </w:t>
      </w:r>
      <w:r w:rsidR="00AB795C" w:rsidRPr="00AB795C">
        <w:rPr>
          <w:sz w:val="26"/>
          <w:szCs w:val="26"/>
        </w:rPr>
        <w:t>-</w:t>
      </w:r>
      <w:r w:rsidR="0018568A">
        <w:rPr>
          <w:sz w:val="26"/>
          <w:szCs w:val="26"/>
        </w:rPr>
        <w:t xml:space="preserve">                      </w:t>
      </w:r>
      <w:r w:rsidR="00AB795C" w:rsidRPr="00AB795C">
        <w:rPr>
          <w:sz w:val="26"/>
          <w:szCs w:val="26"/>
        </w:rPr>
        <w:t>с.</w:t>
      </w:r>
      <w:r w:rsidR="0018568A">
        <w:rPr>
          <w:sz w:val="26"/>
          <w:szCs w:val="26"/>
        </w:rPr>
        <w:t xml:space="preserve"> </w:t>
      </w:r>
      <w:r w:rsidR="00AB795C" w:rsidRPr="00AB795C">
        <w:rPr>
          <w:sz w:val="26"/>
          <w:szCs w:val="26"/>
        </w:rPr>
        <w:t>Смоленское с отводом на п.</w:t>
      </w:r>
      <w:r w:rsidR="0018568A">
        <w:rPr>
          <w:sz w:val="26"/>
          <w:szCs w:val="26"/>
        </w:rPr>
        <w:t xml:space="preserve"> </w:t>
      </w:r>
      <w:r w:rsidR="00AB795C" w:rsidRPr="00AB795C">
        <w:rPr>
          <w:sz w:val="26"/>
          <w:szCs w:val="26"/>
        </w:rPr>
        <w:t>Дубки»,</w:t>
      </w:r>
      <w:r w:rsidR="00AB795C" w:rsidRPr="00AB795C">
        <w:rPr>
          <w:color w:val="000000" w:themeColor="text1"/>
          <w:sz w:val="26"/>
          <w:szCs w:val="26"/>
        </w:rPr>
        <w:t xml:space="preserve"> п</w:t>
      </w:r>
      <w:r w:rsidR="00AB795C" w:rsidRPr="00AB795C">
        <w:rPr>
          <w:sz w:val="26"/>
          <w:szCs w:val="26"/>
        </w:rPr>
        <w:t>рограмм</w:t>
      </w:r>
      <w:r w:rsidR="00EB4030">
        <w:rPr>
          <w:sz w:val="26"/>
          <w:szCs w:val="26"/>
        </w:rPr>
        <w:t>ой</w:t>
      </w:r>
      <w:r w:rsidR="00AB795C" w:rsidRPr="00AB795C">
        <w:rPr>
          <w:sz w:val="26"/>
          <w:szCs w:val="26"/>
        </w:rPr>
        <w:t xml:space="preserve"> развития газоснабжения и газификации Ярославской области на период 2021-2025 годов, технически</w:t>
      </w:r>
      <w:r w:rsidR="00EB4030">
        <w:rPr>
          <w:sz w:val="26"/>
          <w:szCs w:val="26"/>
        </w:rPr>
        <w:t>ми</w:t>
      </w:r>
      <w:r w:rsidR="00AB795C" w:rsidRPr="00AB795C">
        <w:rPr>
          <w:sz w:val="26"/>
          <w:szCs w:val="26"/>
        </w:rPr>
        <w:t xml:space="preserve"> условия</w:t>
      </w:r>
      <w:r w:rsidR="00EB4030">
        <w:rPr>
          <w:sz w:val="26"/>
          <w:szCs w:val="26"/>
        </w:rPr>
        <w:t>ми</w:t>
      </w:r>
      <w:r w:rsidR="00AB795C" w:rsidRPr="00AB795C">
        <w:rPr>
          <w:sz w:val="26"/>
          <w:szCs w:val="26"/>
        </w:rPr>
        <w:t xml:space="preserve"> от 29.02.2022 №9 с изменениями от 21.02.2023 №</w:t>
      </w:r>
      <w:r w:rsidR="0018568A">
        <w:rPr>
          <w:sz w:val="26"/>
          <w:szCs w:val="26"/>
        </w:rPr>
        <w:t xml:space="preserve"> </w:t>
      </w:r>
      <w:r w:rsidR="00AB795C" w:rsidRPr="00AB795C">
        <w:rPr>
          <w:sz w:val="26"/>
          <w:szCs w:val="26"/>
        </w:rPr>
        <w:t>АБ-12/01/559</w:t>
      </w:r>
      <w:r w:rsidR="00AB795C">
        <w:rPr>
          <w:sz w:val="26"/>
          <w:szCs w:val="26"/>
        </w:rPr>
        <w:t>.</w:t>
      </w:r>
    </w:p>
    <w:p w14:paraId="56B99E8E" w14:textId="324CB16F" w:rsidR="008327B0" w:rsidRPr="00AB795C" w:rsidRDefault="00C83B54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8327B0" w:rsidRPr="00AB795C">
        <w:rPr>
          <w:sz w:val="26"/>
          <w:szCs w:val="26"/>
        </w:rPr>
        <w:t>. 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сетей».</w:t>
      </w:r>
    </w:p>
    <w:p w14:paraId="2A0499B6" w14:textId="048FC82E" w:rsidR="008327B0" w:rsidRPr="002D5AD8" w:rsidRDefault="00C83B54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8327B0" w:rsidRPr="002D5AD8">
        <w:rPr>
          <w:sz w:val="26"/>
          <w:szCs w:val="26"/>
        </w:rPr>
        <w:t xml:space="preserve">.  </w:t>
      </w:r>
      <w:r w:rsidR="000821B3">
        <w:rPr>
          <w:sz w:val="26"/>
          <w:szCs w:val="26"/>
        </w:rPr>
        <w:t>АО</w:t>
      </w:r>
      <w:r w:rsidR="008327B0" w:rsidRPr="002D5AD8">
        <w:rPr>
          <w:sz w:val="26"/>
          <w:szCs w:val="26"/>
        </w:rPr>
        <w:t xml:space="preserve"> «Газпром</w:t>
      </w:r>
      <w:r w:rsidR="008327B0">
        <w:rPr>
          <w:sz w:val="26"/>
          <w:szCs w:val="26"/>
        </w:rPr>
        <w:t xml:space="preserve"> газораспределение Ярославль</w:t>
      </w:r>
      <w:r w:rsidR="008327B0" w:rsidRPr="002D5AD8">
        <w:rPr>
          <w:sz w:val="26"/>
          <w:szCs w:val="26"/>
        </w:rPr>
        <w:t>»:</w:t>
      </w:r>
    </w:p>
    <w:p w14:paraId="0D8992B8" w14:textId="4646F511" w:rsidR="008327B0" w:rsidRPr="002D5AD8" w:rsidRDefault="008327B0" w:rsidP="00E22D1C">
      <w:pPr>
        <w:ind w:firstLine="567"/>
        <w:jc w:val="both"/>
        <w:rPr>
          <w:sz w:val="26"/>
          <w:szCs w:val="26"/>
        </w:rPr>
      </w:pPr>
      <w:r w:rsidRPr="002D5AD8">
        <w:rPr>
          <w:sz w:val="26"/>
          <w:szCs w:val="26"/>
        </w:rPr>
        <w:t xml:space="preserve">1) приступить к осуществлению </w:t>
      </w:r>
      <w:r>
        <w:rPr>
          <w:sz w:val="26"/>
          <w:szCs w:val="26"/>
        </w:rPr>
        <w:t xml:space="preserve">деятельности, в целях которой установлен </w:t>
      </w:r>
      <w:r w:rsidRPr="002D5AD8">
        <w:rPr>
          <w:sz w:val="26"/>
          <w:szCs w:val="26"/>
        </w:rPr>
        <w:t>публичн</w:t>
      </w:r>
      <w:r>
        <w:rPr>
          <w:sz w:val="26"/>
          <w:szCs w:val="26"/>
        </w:rPr>
        <w:t>ый</w:t>
      </w:r>
      <w:r w:rsidRPr="002D5AD8">
        <w:rPr>
          <w:sz w:val="26"/>
          <w:szCs w:val="26"/>
        </w:rPr>
        <w:t xml:space="preserve"> сервитут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 дня внесения сведений о нём в Единый государственный реестр недвижимости;</w:t>
      </w:r>
    </w:p>
    <w:p w14:paraId="71CE47C6" w14:textId="5971660D" w:rsidR="008327B0" w:rsidRDefault="008327B0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2D5AD8">
        <w:rPr>
          <w:sz w:val="26"/>
          <w:szCs w:val="26"/>
        </w:rPr>
        <w:t>) привести земельны</w:t>
      </w:r>
      <w:r w:rsidR="003C011B"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ок</w:t>
      </w:r>
      <w:r w:rsidRPr="002D5AD8">
        <w:rPr>
          <w:sz w:val="26"/>
          <w:szCs w:val="26"/>
        </w:rPr>
        <w:t>, указанны</w:t>
      </w:r>
      <w:r>
        <w:rPr>
          <w:sz w:val="26"/>
          <w:szCs w:val="26"/>
        </w:rPr>
        <w:t>й</w:t>
      </w:r>
      <w:r w:rsidRPr="002D5AD8"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       </w:t>
      </w:r>
      <w:r>
        <w:rPr>
          <w:sz w:val="26"/>
          <w:szCs w:val="26"/>
        </w:rPr>
        <w:t xml:space="preserve">   </w:t>
      </w:r>
    </w:p>
    <w:p w14:paraId="11A47A35" w14:textId="16522021" w:rsidR="008327B0" w:rsidRPr="002D5AD8" w:rsidRDefault="00C83B54" w:rsidP="00E22D1C">
      <w:pPr>
        <w:pStyle w:val="ae"/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="008327B0" w:rsidRPr="002D5AD8">
        <w:rPr>
          <w:sz w:val="26"/>
          <w:szCs w:val="26"/>
        </w:rPr>
        <w:t xml:space="preserve">. </w:t>
      </w:r>
      <w:r w:rsidR="008327B0">
        <w:rPr>
          <w:sz w:val="26"/>
          <w:szCs w:val="26"/>
        </w:rPr>
        <w:t>Управлению муниципальной собственности Администрации города Переславля-Залесского (Быкова Т.А.) в</w:t>
      </w:r>
      <w:r w:rsidR="008327B0" w:rsidRPr="002D5AD8">
        <w:rPr>
          <w:sz w:val="26"/>
          <w:szCs w:val="26"/>
        </w:rPr>
        <w:t xml:space="preserve"> течении пяти рабочих дней со дня принятия </w:t>
      </w:r>
      <w:r w:rsidR="008327B0">
        <w:rPr>
          <w:sz w:val="26"/>
          <w:szCs w:val="26"/>
        </w:rPr>
        <w:t xml:space="preserve">настоящего </w:t>
      </w:r>
      <w:r w:rsidR="008327B0" w:rsidRPr="002D5AD8">
        <w:rPr>
          <w:sz w:val="26"/>
          <w:szCs w:val="26"/>
        </w:rPr>
        <w:t>постановления:</w:t>
      </w:r>
    </w:p>
    <w:p w14:paraId="6DF0FFB8" w14:textId="551B6A5B" w:rsidR="008327B0" w:rsidRDefault="008327B0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D5AD8">
        <w:rPr>
          <w:sz w:val="26"/>
          <w:szCs w:val="26"/>
        </w:rPr>
        <w:t xml:space="preserve">направить копию постановления </w:t>
      </w:r>
      <w:r>
        <w:rPr>
          <w:sz w:val="26"/>
          <w:szCs w:val="26"/>
        </w:rPr>
        <w:t>в орган регистрации прав и в АО «Газпром газораспределение Ярославль»</w:t>
      </w:r>
      <w:r w:rsidRPr="002D5AD8">
        <w:rPr>
          <w:sz w:val="26"/>
          <w:szCs w:val="26"/>
        </w:rPr>
        <w:t>;</w:t>
      </w:r>
    </w:p>
    <w:p w14:paraId="518F2616" w14:textId="0210C5FC" w:rsidR="006207E4" w:rsidRPr="002D5AD8" w:rsidRDefault="006207E4" w:rsidP="00E22D1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направить в АО «Газпром газораспределение Ярославль» расчет платы за публичный сервитут в отношении земельных участков и земель, находящихся в государственной и (или) муниципальной собственности. </w:t>
      </w:r>
    </w:p>
    <w:p w14:paraId="7BB4F7B9" w14:textId="7156FAD6" w:rsidR="008327B0" w:rsidRDefault="00C83B54" w:rsidP="00E22D1C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8327B0" w:rsidRPr="002D5AD8">
        <w:rPr>
          <w:sz w:val="26"/>
          <w:szCs w:val="26"/>
        </w:rPr>
        <w:t>. Публичный сервитут считается установленным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68907D53" w14:textId="026F1C2E" w:rsidR="00EB4030" w:rsidRPr="002D5AD8" w:rsidRDefault="00EB4030" w:rsidP="00E22D1C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C83B54">
        <w:rPr>
          <w:sz w:val="26"/>
          <w:szCs w:val="26"/>
        </w:rPr>
        <w:t>1</w:t>
      </w:r>
      <w:r>
        <w:rPr>
          <w:sz w:val="26"/>
          <w:szCs w:val="26"/>
        </w:rPr>
        <w:t>. Р</w:t>
      </w:r>
      <w:r w:rsidRPr="002D5AD8">
        <w:rPr>
          <w:sz w:val="26"/>
          <w:szCs w:val="26"/>
        </w:rPr>
        <w:t>азме</w:t>
      </w:r>
      <w:r>
        <w:rPr>
          <w:sz w:val="26"/>
          <w:szCs w:val="26"/>
        </w:rPr>
        <w:t>стить настоящее постановление</w:t>
      </w:r>
      <w:r w:rsidRPr="002D5AD8">
        <w:rPr>
          <w:sz w:val="26"/>
          <w:szCs w:val="26"/>
        </w:rPr>
        <w:t xml:space="preserve"> на официальн</w:t>
      </w:r>
      <w:r>
        <w:rPr>
          <w:sz w:val="26"/>
          <w:szCs w:val="26"/>
        </w:rPr>
        <w:t>ом</w:t>
      </w:r>
      <w:r w:rsidRPr="002D5AD8">
        <w:rPr>
          <w:sz w:val="26"/>
          <w:szCs w:val="26"/>
        </w:rPr>
        <w:t xml:space="preserve"> сайте органов</w:t>
      </w:r>
      <w:r>
        <w:rPr>
          <w:sz w:val="26"/>
          <w:szCs w:val="26"/>
        </w:rPr>
        <w:t xml:space="preserve"> местного самоуправления города Переславля-Залесского Ярославской области;</w:t>
      </w:r>
    </w:p>
    <w:p w14:paraId="0A24C294" w14:textId="49AED143" w:rsidR="008327B0" w:rsidRPr="002D5AD8" w:rsidRDefault="00DA1854" w:rsidP="00E22D1C">
      <w:pPr>
        <w:tabs>
          <w:tab w:val="left" w:pos="709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C83B54">
        <w:rPr>
          <w:sz w:val="26"/>
          <w:szCs w:val="26"/>
        </w:rPr>
        <w:t>2</w:t>
      </w:r>
      <w:r w:rsidR="008327B0" w:rsidRPr="002D5AD8">
        <w:rPr>
          <w:sz w:val="26"/>
          <w:szCs w:val="26"/>
        </w:rPr>
        <w:t>. Контроль за исполнением постановления оставляю за собой.</w:t>
      </w:r>
    </w:p>
    <w:p w14:paraId="3F49710C" w14:textId="77777777" w:rsidR="00505016" w:rsidRPr="005103FA" w:rsidRDefault="00505016" w:rsidP="00E22D1C">
      <w:pPr>
        <w:ind w:firstLine="567"/>
        <w:jc w:val="both"/>
        <w:rPr>
          <w:color w:val="000000"/>
          <w:sz w:val="26"/>
          <w:szCs w:val="26"/>
        </w:rPr>
      </w:pPr>
    </w:p>
    <w:p w14:paraId="7F82A58F" w14:textId="77777777" w:rsidR="00505016" w:rsidRPr="005103FA" w:rsidRDefault="00505016" w:rsidP="00505016">
      <w:pPr>
        <w:jc w:val="both"/>
        <w:rPr>
          <w:color w:val="000000"/>
          <w:sz w:val="26"/>
          <w:szCs w:val="26"/>
        </w:rPr>
      </w:pPr>
    </w:p>
    <w:p w14:paraId="521654BC" w14:textId="77777777" w:rsidR="00505016" w:rsidRPr="005103FA" w:rsidRDefault="00505016" w:rsidP="00505016">
      <w:pPr>
        <w:jc w:val="both"/>
        <w:rPr>
          <w:color w:val="000000"/>
          <w:sz w:val="26"/>
          <w:szCs w:val="26"/>
        </w:rPr>
      </w:pPr>
    </w:p>
    <w:p w14:paraId="3DBD9ED1" w14:textId="77777777" w:rsidR="00820A36" w:rsidRPr="00EA1736" w:rsidRDefault="00820A36" w:rsidP="00820A3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2E828EB2" w14:textId="77777777" w:rsidR="00820A36" w:rsidRDefault="00820A36" w:rsidP="00820A36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</w:t>
      </w:r>
      <w:r w:rsidRPr="00EA1736">
        <w:rPr>
          <w:sz w:val="26"/>
          <w:szCs w:val="26"/>
        </w:rPr>
        <w:t xml:space="preserve">        </w:t>
      </w:r>
      <w:r>
        <w:rPr>
          <w:sz w:val="26"/>
          <w:szCs w:val="26"/>
        </w:rPr>
        <w:t>Т.С. Ильина</w:t>
      </w:r>
    </w:p>
    <w:p w14:paraId="61A9032D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2BEBBE40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0DEE5C1E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0C50AD97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0E20204C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0183BE0F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361EECA3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5B6902FB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66A42D59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436CAB30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3AF033F1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2C0586C9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6B108583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73DEF124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4AD5EA56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0B8BD39D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0E41F6DE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13A86B68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3F2D3692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449344F2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60C8E3CF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15D86B9F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2AA56A0F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26E29D3D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5EB6F431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2BC2DD22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6DAA3951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3665BBB5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77DEDC27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7F99B389" w14:textId="77777777" w:rsidR="00511DC6" w:rsidRPr="00FD2774" w:rsidRDefault="00511DC6" w:rsidP="00511DC6">
      <w:pPr>
        <w:ind w:left="5387"/>
        <w:jc w:val="right"/>
        <w:rPr>
          <w:sz w:val="26"/>
          <w:szCs w:val="26"/>
        </w:rPr>
      </w:pPr>
      <w:r w:rsidRPr="00FD2774">
        <w:rPr>
          <w:sz w:val="26"/>
          <w:szCs w:val="26"/>
        </w:rPr>
        <w:lastRenderedPageBreak/>
        <w:t>Приложение 1</w:t>
      </w:r>
    </w:p>
    <w:p w14:paraId="46898741" w14:textId="77777777" w:rsidR="00511DC6" w:rsidRPr="00FD2774" w:rsidRDefault="00511DC6" w:rsidP="00511DC6">
      <w:pPr>
        <w:ind w:left="5387"/>
        <w:jc w:val="right"/>
        <w:rPr>
          <w:sz w:val="26"/>
          <w:szCs w:val="26"/>
        </w:rPr>
      </w:pPr>
      <w:r w:rsidRPr="00FD2774">
        <w:rPr>
          <w:sz w:val="26"/>
          <w:szCs w:val="26"/>
        </w:rPr>
        <w:t>к постановлению Администраци</w:t>
      </w:r>
      <w:r>
        <w:rPr>
          <w:sz w:val="26"/>
          <w:szCs w:val="26"/>
        </w:rPr>
        <w:t>и</w:t>
      </w:r>
    </w:p>
    <w:p w14:paraId="2516A574" w14:textId="77777777" w:rsidR="00511DC6" w:rsidRPr="00FD2774" w:rsidRDefault="00511DC6" w:rsidP="00511DC6">
      <w:pPr>
        <w:ind w:left="5387"/>
        <w:jc w:val="right"/>
        <w:rPr>
          <w:sz w:val="26"/>
          <w:szCs w:val="26"/>
        </w:rPr>
      </w:pPr>
      <w:r w:rsidRPr="00FD2774">
        <w:rPr>
          <w:sz w:val="26"/>
          <w:szCs w:val="26"/>
        </w:rPr>
        <w:t>города Переславля-Залесского</w:t>
      </w:r>
    </w:p>
    <w:p w14:paraId="70D608A3" w14:textId="763E13BB" w:rsidR="00511DC6" w:rsidRPr="00FD2774" w:rsidRDefault="00511DC6" w:rsidP="00511DC6">
      <w:pPr>
        <w:ind w:left="5387"/>
        <w:jc w:val="right"/>
        <w:rPr>
          <w:sz w:val="26"/>
          <w:szCs w:val="26"/>
        </w:rPr>
      </w:pPr>
      <w:r w:rsidRPr="00FD2774">
        <w:rPr>
          <w:sz w:val="26"/>
          <w:szCs w:val="26"/>
        </w:rPr>
        <w:t xml:space="preserve">от </w:t>
      </w:r>
      <w:r w:rsidR="00E22D1C">
        <w:rPr>
          <w:sz w:val="26"/>
          <w:szCs w:val="26"/>
        </w:rPr>
        <w:t>05.10.</w:t>
      </w:r>
      <w:r w:rsidRPr="00FD2774">
        <w:rPr>
          <w:sz w:val="26"/>
          <w:szCs w:val="26"/>
        </w:rPr>
        <w:t xml:space="preserve">2023 № </w:t>
      </w:r>
      <w:r w:rsidR="00E22D1C">
        <w:rPr>
          <w:sz w:val="26"/>
          <w:szCs w:val="26"/>
        </w:rPr>
        <w:t>ПОС.03-2565/23</w:t>
      </w:r>
    </w:p>
    <w:tbl>
      <w:tblPr>
        <w:tblStyle w:val="TableGrid"/>
        <w:tblpPr w:leftFromText="180" w:rightFromText="180" w:vertAnchor="page" w:horzAnchor="margin" w:tblpY="3151"/>
        <w:tblW w:w="9900" w:type="dxa"/>
        <w:tblInd w:w="0" w:type="dxa"/>
        <w:tblCellMar>
          <w:top w:w="95" w:type="dxa"/>
          <w:left w:w="56" w:type="dxa"/>
          <w:right w:w="59" w:type="dxa"/>
        </w:tblCellMar>
        <w:tblLook w:val="04A0" w:firstRow="1" w:lastRow="0" w:firstColumn="1" w:lastColumn="0" w:noHBand="0" w:noVBand="1"/>
      </w:tblPr>
      <w:tblGrid>
        <w:gridCol w:w="1020"/>
        <w:gridCol w:w="4082"/>
        <w:gridCol w:w="4798"/>
      </w:tblGrid>
      <w:tr w:rsidR="00511DC6" w14:paraId="74D02207" w14:textId="77777777" w:rsidTr="00511DC6">
        <w:trPr>
          <w:trHeight w:val="812"/>
        </w:trPr>
        <w:tc>
          <w:tcPr>
            <w:tcW w:w="9900" w:type="dxa"/>
            <w:gridSpan w:val="3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5E164994" w14:textId="77777777" w:rsidR="00511DC6" w:rsidRDefault="00511DC6" w:rsidP="00511DC6">
            <w:pPr>
              <w:ind w:left="2"/>
              <w:jc w:val="center"/>
            </w:pPr>
            <w:r>
              <w:rPr>
                <w:rFonts w:eastAsia="Times New Roman"/>
                <w:b/>
                <w:sz w:val="22"/>
              </w:rPr>
              <w:t>ГРАФИЧЕСКОЕ ОПИСАНИЕ</w:t>
            </w:r>
            <w:r>
              <w:rPr>
                <w:rFonts w:eastAsia="Times New Roman"/>
                <w:b/>
                <w:sz w:val="18"/>
              </w:rPr>
              <w:t xml:space="preserve"> </w:t>
            </w:r>
          </w:p>
          <w:p w14:paraId="1811900E" w14:textId="77777777" w:rsidR="00511DC6" w:rsidRDefault="00511DC6" w:rsidP="00511DC6">
            <w:pPr>
              <w:ind w:left="995" w:right="946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 </w:t>
            </w:r>
          </w:p>
        </w:tc>
      </w:tr>
      <w:tr w:rsidR="00511DC6" w14:paraId="70040928" w14:textId="77777777" w:rsidTr="00511DC6">
        <w:trPr>
          <w:trHeight w:val="635"/>
        </w:trPr>
        <w:tc>
          <w:tcPr>
            <w:tcW w:w="9900" w:type="dxa"/>
            <w:gridSpan w:val="3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6FB6688A" w14:textId="77777777" w:rsidR="00511DC6" w:rsidRDefault="00511DC6" w:rsidP="00511DC6">
            <w:pPr>
              <w:ind w:left="4"/>
              <w:jc w:val="center"/>
            </w:pPr>
            <w:r>
              <w:rPr>
                <w:rFonts w:eastAsia="Times New Roman"/>
                <w:sz w:val="22"/>
              </w:rPr>
              <w:t xml:space="preserve">Зона публичного сервитута в целях размещения линейного объекта "Распределительный газопровод в </w:t>
            </w:r>
          </w:p>
          <w:p w14:paraId="43D57C08" w14:textId="77777777" w:rsidR="00511DC6" w:rsidRDefault="00511DC6" w:rsidP="00511DC6">
            <w:pPr>
              <w:ind w:left="3"/>
              <w:jc w:val="center"/>
            </w:pPr>
            <w:r>
              <w:rPr>
                <w:rFonts w:eastAsia="Times New Roman"/>
                <w:sz w:val="22"/>
              </w:rPr>
              <w:t xml:space="preserve">п.Рязанцево Переславского района Ярославской области" </w:t>
            </w:r>
          </w:p>
        </w:tc>
      </w:tr>
      <w:tr w:rsidR="00511DC6" w14:paraId="679BF4BA" w14:textId="77777777" w:rsidTr="00511DC6">
        <w:trPr>
          <w:trHeight w:val="304"/>
        </w:trPr>
        <w:tc>
          <w:tcPr>
            <w:tcW w:w="9900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5E043F5" w14:textId="77777777" w:rsidR="00511DC6" w:rsidRDefault="00511DC6" w:rsidP="00511DC6">
            <w:pPr>
              <w:ind w:left="4"/>
              <w:jc w:val="center"/>
            </w:pPr>
            <w:r>
              <w:rPr>
                <w:rFonts w:eastAsia="Times New Roman"/>
                <w:sz w:val="14"/>
              </w:rPr>
              <w:t xml:space="preserve">(наименование объекта, местоположение границ которого описано (далее – объект) </w:t>
            </w:r>
          </w:p>
        </w:tc>
      </w:tr>
      <w:tr w:rsidR="00511DC6" w14:paraId="12DF32AA" w14:textId="77777777" w:rsidTr="00511DC6">
        <w:trPr>
          <w:trHeight w:val="414"/>
        </w:trPr>
        <w:tc>
          <w:tcPr>
            <w:tcW w:w="9900" w:type="dxa"/>
            <w:gridSpan w:val="3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50884E5" w14:textId="77777777" w:rsidR="00511DC6" w:rsidRDefault="00511DC6" w:rsidP="00511DC6">
            <w:pPr>
              <w:ind w:left="3"/>
              <w:jc w:val="center"/>
            </w:pPr>
            <w:r>
              <w:rPr>
                <w:rFonts w:eastAsia="Times New Roman"/>
                <w:b/>
                <w:sz w:val="22"/>
              </w:rPr>
              <w:t xml:space="preserve">Сведения об объекте </w:t>
            </w:r>
          </w:p>
        </w:tc>
      </w:tr>
      <w:tr w:rsidR="00511DC6" w14:paraId="3B9546E8" w14:textId="77777777" w:rsidTr="00511DC6">
        <w:trPr>
          <w:trHeight w:val="350"/>
        </w:trPr>
        <w:tc>
          <w:tcPr>
            <w:tcW w:w="1020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A765B3" w14:textId="77777777" w:rsidR="00511DC6" w:rsidRDefault="00511DC6" w:rsidP="00511DC6">
            <w:pPr>
              <w:ind w:left="5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№ п/п </w:t>
            </w:r>
          </w:p>
        </w:tc>
        <w:tc>
          <w:tcPr>
            <w:tcW w:w="408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53183" w14:textId="77777777" w:rsidR="00511DC6" w:rsidRDefault="00511DC6" w:rsidP="00511DC6">
            <w:pPr>
              <w:ind w:left="1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Характеристики объекта </w:t>
            </w:r>
          </w:p>
        </w:tc>
        <w:tc>
          <w:tcPr>
            <w:tcW w:w="479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792BE1" w14:textId="77777777" w:rsidR="00511DC6" w:rsidRDefault="00511DC6" w:rsidP="00511DC6">
            <w:pPr>
              <w:ind w:left="1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Описание характеристик </w:t>
            </w:r>
          </w:p>
        </w:tc>
      </w:tr>
      <w:tr w:rsidR="00511DC6" w14:paraId="3F67377D" w14:textId="77777777" w:rsidTr="00511DC6">
        <w:trPr>
          <w:trHeight w:val="336"/>
        </w:trPr>
        <w:tc>
          <w:tcPr>
            <w:tcW w:w="10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CE08E5" w14:textId="77777777" w:rsidR="00511DC6" w:rsidRDefault="00511DC6" w:rsidP="00511DC6">
            <w:pPr>
              <w:ind w:left="4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1 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387F" w14:textId="77777777" w:rsidR="00511DC6" w:rsidRDefault="00511DC6" w:rsidP="00511DC6">
            <w:pPr>
              <w:ind w:left="4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2 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DC2AEA" w14:textId="77777777" w:rsidR="00511DC6" w:rsidRDefault="00511DC6" w:rsidP="00511DC6">
            <w:pPr>
              <w:ind w:left="2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3 </w:t>
            </w:r>
          </w:p>
        </w:tc>
      </w:tr>
      <w:tr w:rsidR="00511DC6" w14:paraId="73759120" w14:textId="77777777" w:rsidTr="00511DC6">
        <w:trPr>
          <w:trHeight w:val="336"/>
        </w:trPr>
        <w:tc>
          <w:tcPr>
            <w:tcW w:w="10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C88023" w14:textId="77777777" w:rsidR="00511DC6" w:rsidRDefault="00511DC6" w:rsidP="00511DC6">
            <w:pPr>
              <w:ind w:left="3"/>
              <w:jc w:val="center"/>
            </w:pPr>
            <w:r>
              <w:rPr>
                <w:rFonts w:eastAsia="Times New Roman"/>
                <w:sz w:val="18"/>
              </w:rPr>
              <w:t xml:space="preserve">1. 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8B4BB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sz w:val="18"/>
              </w:rPr>
              <w:t xml:space="preserve">Местоположение объекта 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6A20B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>Ярославская область, р-н Переславский, п Рязанцево</w:t>
            </w:r>
            <w:r>
              <w:rPr>
                <w:rFonts w:eastAsia="Times New Roman"/>
                <w:sz w:val="18"/>
              </w:rPr>
              <w:t xml:space="preserve"> </w:t>
            </w:r>
          </w:p>
        </w:tc>
      </w:tr>
      <w:tr w:rsidR="00511DC6" w14:paraId="746A435E" w14:textId="77777777" w:rsidTr="00511DC6">
        <w:trPr>
          <w:trHeight w:val="542"/>
        </w:trPr>
        <w:tc>
          <w:tcPr>
            <w:tcW w:w="10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4D5C82" w14:textId="77777777" w:rsidR="00511DC6" w:rsidRDefault="00511DC6" w:rsidP="00511DC6">
            <w:pPr>
              <w:ind w:left="3"/>
              <w:jc w:val="center"/>
            </w:pPr>
            <w:r>
              <w:rPr>
                <w:rFonts w:eastAsia="Times New Roman"/>
                <w:sz w:val="18"/>
              </w:rPr>
              <w:t xml:space="preserve">2. 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9FA6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sz w:val="18"/>
              </w:rPr>
              <w:t xml:space="preserve">Площадь объекта ± величина погрешности определения площади </w:t>
            </w:r>
            <w:r>
              <w:rPr>
                <w:rFonts w:eastAsia="Times New Roman"/>
                <w:b/>
                <w:sz w:val="18"/>
              </w:rPr>
              <w:t>(P ± ∆P)</w:t>
            </w:r>
            <w:r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137487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>5591 м</w:t>
            </w:r>
            <w:r>
              <w:rPr>
                <w:rFonts w:eastAsia="Times New Roman"/>
                <w:color w:val="0000FF"/>
                <w:sz w:val="18"/>
                <w:vertAlign w:val="superscript"/>
              </w:rPr>
              <w:t>2</w:t>
            </w:r>
            <w:r>
              <w:rPr>
                <w:rFonts w:eastAsia="Times New Roman"/>
                <w:color w:val="0000FF"/>
                <w:sz w:val="18"/>
              </w:rPr>
              <w:t xml:space="preserve"> ± 26 м</w:t>
            </w:r>
            <w:r>
              <w:rPr>
                <w:rFonts w:eastAsia="Times New Roman"/>
                <w:color w:val="0000FF"/>
                <w:sz w:val="18"/>
                <w:vertAlign w:val="superscript"/>
              </w:rPr>
              <w:t>2</w:t>
            </w:r>
            <w:r>
              <w:rPr>
                <w:rFonts w:eastAsia="Times New Roman"/>
                <w:sz w:val="18"/>
              </w:rPr>
              <w:t xml:space="preserve"> </w:t>
            </w:r>
          </w:p>
        </w:tc>
      </w:tr>
      <w:tr w:rsidR="00511DC6" w14:paraId="4F99CD8A" w14:textId="77777777" w:rsidTr="00511DC6">
        <w:trPr>
          <w:trHeight w:val="1181"/>
        </w:trPr>
        <w:tc>
          <w:tcPr>
            <w:tcW w:w="1020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14:paraId="2BA775AB" w14:textId="77777777" w:rsidR="00511DC6" w:rsidRDefault="00511DC6" w:rsidP="00511DC6">
            <w:pPr>
              <w:ind w:left="3"/>
              <w:jc w:val="center"/>
            </w:pPr>
            <w:r>
              <w:rPr>
                <w:rFonts w:eastAsia="Times New Roman"/>
                <w:sz w:val="18"/>
              </w:rPr>
              <w:t xml:space="preserve">3. 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5259F929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sz w:val="18"/>
              </w:rPr>
              <w:t xml:space="preserve">Иные характеристики объекта 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</w:tcPr>
          <w:p w14:paraId="60B88424" w14:textId="77777777" w:rsidR="00511DC6" w:rsidRDefault="00511DC6" w:rsidP="00511DC6">
            <w:pPr>
              <w:jc w:val="both"/>
            </w:pPr>
            <w:r>
              <w:rPr>
                <w:rFonts w:eastAsia="Times New Roman"/>
                <w:color w:val="0000FF"/>
                <w:sz w:val="18"/>
              </w:rPr>
              <w:t xml:space="preserve">Публичный сервитут. Цель установления публичного сервитута </w:t>
            </w:r>
          </w:p>
          <w:p w14:paraId="21B248A6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>- размещение линейного объекта "Распределительный газопровод в п.Рязанцево Переславского района Ярославской области" сроком на 10 лет в интересах АО "Газпром газораспределение Ярославль"</w:t>
            </w:r>
            <w:r>
              <w:rPr>
                <w:rFonts w:eastAsia="Times New Roman"/>
                <w:sz w:val="18"/>
              </w:rPr>
              <w:t xml:space="preserve"> </w:t>
            </w:r>
          </w:p>
        </w:tc>
      </w:tr>
    </w:tbl>
    <w:p w14:paraId="5A6EFAAD" w14:textId="77777777" w:rsidR="00511DC6" w:rsidRDefault="00511DC6" w:rsidP="00511DC6">
      <w:pPr>
        <w:ind w:left="-306"/>
        <w:jc w:val="both"/>
      </w:pPr>
      <w:r w:rsidRPr="00FD2774">
        <w:br w:type="page"/>
      </w:r>
      <w:r>
        <w:lastRenderedPageBreak/>
        <w:t xml:space="preserve">                 </w:t>
      </w:r>
    </w:p>
    <w:tbl>
      <w:tblPr>
        <w:tblStyle w:val="TableGrid"/>
        <w:tblW w:w="10205" w:type="dxa"/>
        <w:tblInd w:w="-306" w:type="dxa"/>
        <w:tblCellMar>
          <w:top w:w="124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10205"/>
      </w:tblGrid>
      <w:tr w:rsidR="00511DC6" w14:paraId="374B7782" w14:textId="77777777" w:rsidTr="00511DC6">
        <w:trPr>
          <w:trHeight w:val="827"/>
        </w:trPr>
        <w:tc>
          <w:tcPr>
            <w:tcW w:w="1020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E93ACFD" w14:textId="77777777" w:rsidR="00511DC6" w:rsidRDefault="00511DC6" w:rsidP="00511DC6">
            <w:pPr>
              <w:ind w:left="56"/>
              <w:jc w:val="center"/>
            </w:pPr>
            <w:r>
              <w:rPr>
                <w:rFonts w:eastAsia="Times New Roman"/>
                <w:b/>
                <w:sz w:val="22"/>
              </w:rPr>
              <w:t>ГРАФИЧЕСКОЕ ОПИСАНИЕ</w:t>
            </w:r>
            <w:r>
              <w:rPr>
                <w:rFonts w:eastAsia="Times New Roman"/>
                <w:b/>
                <w:sz w:val="18"/>
              </w:rPr>
              <w:t xml:space="preserve"> </w:t>
            </w:r>
          </w:p>
          <w:p w14:paraId="32606690" w14:textId="77777777" w:rsidR="00511DC6" w:rsidRDefault="00511DC6" w:rsidP="00511DC6">
            <w:pPr>
              <w:ind w:left="994" w:right="890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 </w:t>
            </w:r>
          </w:p>
        </w:tc>
      </w:tr>
      <w:tr w:rsidR="00511DC6" w14:paraId="29CD2D47" w14:textId="77777777" w:rsidTr="00511DC6">
        <w:trPr>
          <w:trHeight w:val="413"/>
        </w:trPr>
        <w:tc>
          <w:tcPr>
            <w:tcW w:w="1020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5347DDB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b/>
                <w:sz w:val="22"/>
              </w:rPr>
              <w:t xml:space="preserve">Сведения о местоположении границ объекта </w:t>
            </w:r>
          </w:p>
        </w:tc>
      </w:tr>
      <w:tr w:rsidR="00511DC6" w14:paraId="495432A9" w14:textId="77777777" w:rsidTr="00511DC6">
        <w:trPr>
          <w:trHeight w:val="366"/>
        </w:trPr>
        <w:tc>
          <w:tcPr>
            <w:tcW w:w="1020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F4EB3CA" w14:textId="77777777" w:rsidR="00511DC6" w:rsidRDefault="00511DC6" w:rsidP="00511DC6">
            <w:pPr>
              <w:tabs>
                <w:tab w:val="center" w:pos="3396"/>
              </w:tabs>
            </w:pPr>
            <w:r>
              <w:rPr>
                <w:rFonts w:eastAsia="Times New Roman"/>
                <w:b/>
                <w:sz w:val="18"/>
              </w:rPr>
              <w:t xml:space="preserve">1. Система координат </w:t>
            </w:r>
            <w:r>
              <w:rPr>
                <w:rFonts w:eastAsia="Times New Roman"/>
                <w:b/>
                <w:color w:val="0000FF"/>
                <w:sz w:val="18"/>
                <w:u w:val="single" w:color="0000FF"/>
              </w:rPr>
              <w:t xml:space="preserve"> МСК-76 зона 1 </w:t>
            </w:r>
            <w:r>
              <w:rPr>
                <w:rFonts w:eastAsia="Times New Roman"/>
                <w:b/>
                <w:color w:val="0000FF"/>
                <w:sz w:val="18"/>
                <w:u w:val="single" w:color="0000FF"/>
              </w:rPr>
              <w:tab/>
            </w:r>
            <w:r>
              <w:rPr>
                <w:rFonts w:eastAsia="Times New Roman"/>
                <w:b/>
                <w:sz w:val="18"/>
              </w:rPr>
              <w:t xml:space="preserve"> </w:t>
            </w:r>
          </w:p>
        </w:tc>
      </w:tr>
    </w:tbl>
    <w:p w14:paraId="3E2854E9" w14:textId="77777777" w:rsidR="00511DC6" w:rsidRDefault="00511DC6" w:rsidP="00511DC6">
      <w:pPr>
        <w:ind w:left="-306"/>
        <w:jc w:val="both"/>
      </w:pPr>
      <w:r>
        <w:rPr>
          <w:rFonts w:eastAsia="Times New Roman"/>
          <w:sz w:val="2"/>
        </w:rPr>
        <w:t xml:space="preserve"> </w:t>
      </w:r>
    </w:p>
    <w:tbl>
      <w:tblPr>
        <w:tblStyle w:val="TableGrid"/>
        <w:tblW w:w="10205" w:type="dxa"/>
        <w:tblInd w:w="-306" w:type="dxa"/>
        <w:tblCellMar>
          <w:top w:w="101" w:type="dxa"/>
          <w:left w:w="56" w:type="dxa"/>
          <w:right w:w="21" w:type="dxa"/>
        </w:tblCellMar>
        <w:tblLook w:val="04A0" w:firstRow="1" w:lastRow="0" w:firstColumn="1" w:lastColumn="0" w:noHBand="0" w:noVBand="1"/>
      </w:tblPr>
      <w:tblGrid>
        <w:gridCol w:w="1224"/>
        <w:gridCol w:w="1429"/>
        <w:gridCol w:w="1429"/>
        <w:gridCol w:w="2042"/>
        <w:gridCol w:w="1836"/>
        <w:gridCol w:w="2245"/>
      </w:tblGrid>
      <w:tr w:rsidR="00511DC6" w14:paraId="7262963E" w14:textId="77777777" w:rsidTr="00511DC6">
        <w:trPr>
          <w:trHeight w:val="328"/>
        </w:trPr>
        <w:tc>
          <w:tcPr>
            <w:tcW w:w="6124" w:type="dxa"/>
            <w:gridSpan w:val="4"/>
            <w:tcBorders>
              <w:top w:val="nil"/>
              <w:left w:val="double" w:sz="6" w:space="0" w:color="000000"/>
              <w:bottom w:val="single" w:sz="6" w:space="0" w:color="000000"/>
              <w:right w:val="nil"/>
            </w:tcBorders>
          </w:tcPr>
          <w:p w14:paraId="2C4E4E7B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sz w:val="18"/>
              </w:rPr>
              <w:t xml:space="preserve">2. Сведения о характерных точках границ объекта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325845F" w14:textId="77777777" w:rsidR="00511DC6" w:rsidRDefault="00511DC6" w:rsidP="00511DC6"/>
        </w:tc>
        <w:tc>
          <w:tcPr>
            <w:tcW w:w="2245" w:type="dxa"/>
            <w:tcBorders>
              <w:top w:val="nil"/>
              <w:left w:val="nil"/>
              <w:bottom w:val="single" w:sz="6" w:space="0" w:color="000000"/>
              <w:right w:val="double" w:sz="6" w:space="0" w:color="000000"/>
            </w:tcBorders>
          </w:tcPr>
          <w:p w14:paraId="6154197C" w14:textId="77777777" w:rsidR="00511DC6" w:rsidRDefault="00511DC6" w:rsidP="00511DC6"/>
        </w:tc>
      </w:tr>
      <w:tr w:rsidR="00511DC6" w14:paraId="2680BDE8" w14:textId="77777777" w:rsidTr="00511DC6">
        <w:trPr>
          <w:trHeight w:val="336"/>
        </w:trPr>
        <w:tc>
          <w:tcPr>
            <w:tcW w:w="1224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2AAD74" w14:textId="77777777" w:rsidR="00511DC6" w:rsidRDefault="00511DC6" w:rsidP="00511DC6">
            <w:pPr>
              <w:jc w:val="center"/>
            </w:pPr>
            <w:r>
              <w:rPr>
                <w:rFonts w:eastAsia="Times New Roman"/>
                <w:b/>
                <w:sz w:val="18"/>
              </w:rPr>
              <w:t xml:space="preserve">Обозначение характерных точек границ </w:t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D0864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Координаты, м </w:t>
            </w:r>
          </w:p>
        </w:tc>
        <w:tc>
          <w:tcPr>
            <w:tcW w:w="2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C896" w14:textId="77777777" w:rsidR="00511DC6" w:rsidRDefault="00511DC6" w:rsidP="00511DC6">
            <w:pPr>
              <w:spacing w:line="239" w:lineRule="auto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Метод определения координат </w:t>
            </w:r>
          </w:p>
          <w:p w14:paraId="21E6D752" w14:textId="77777777" w:rsidR="00511DC6" w:rsidRDefault="00511DC6" w:rsidP="00511DC6">
            <w:pPr>
              <w:ind w:right="36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характерной точки </w:t>
            </w:r>
          </w:p>
        </w:tc>
        <w:tc>
          <w:tcPr>
            <w:tcW w:w="1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1A70" w14:textId="77777777" w:rsidR="00511DC6" w:rsidRDefault="00511DC6" w:rsidP="00511DC6">
            <w:pPr>
              <w:spacing w:line="239" w:lineRule="auto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Средняя квадратическая </w:t>
            </w:r>
          </w:p>
          <w:p w14:paraId="1D0616A1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погрешность </w:t>
            </w:r>
          </w:p>
          <w:p w14:paraId="0D9ECD19" w14:textId="77777777" w:rsidR="00511DC6" w:rsidRDefault="00511DC6" w:rsidP="00511DC6">
            <w:pPr>
              <w:ind w:right="36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положения </w:t>
            </w:r>
          </w:p>
          <w:p w14:paraId="202EEAD0" w14:textId="77777777" w:rsidR="00511DC6" w:rsidRDefault="00511DC6" w:rsidP="00511DC6">
            <w:pPr>
              <w:ind w:left="75"/>
            </w:pPr>
            <w:r>
              <w:rPr>
                <w:rFonts w:eastAsia="Times New Roman"/>
                <w:b/>
                <w:sz w:val="18"/>
              </w:rPr>
              <w:t xml:space="preserve">характерной точки </w:t>
            </w:r>
          </w:p>
          <w:p w14:paraId="42F2DFEA" w14:textId="77777777" w:rsidR="00511DC6" w:rsidRDefault="00511DC6" w:rsidP="00511DC6">
            <w:pPr>
              <w:ind w:right="36"/>
              <w:jc w:val="center"/>
            </w:pPr>
            <w:r>
              <w:rPr>
                <w:rFonts w:eastAsia="Times New Roman"/>
                <w:b/>
                <w:sz w:val="18"/>
              </w:rPr>
              <w:t>(M</w:t>
            </w:r>
            <w:r>
              <w:rPr>
                <w:rFonts w:eastAsia="Times New Roman"/>
                <w:b/>
                <w:sz w:val="18"/>
                <w:vertAlign w:val="subscript"/>
              </w:rPr>
              <w:t>t</w:t>
            </w:r>
            <w:r>
              <w:rPr>
                <w:rFonts w:eastAsia="Times New Roman"/>
                <w:b/>
                <w:sz w:val="18"/>
              </w:rPr>
              <w:t xml:space="preserve">), м </w:t>
            </w:r>
          </w:p>
        </w:tc>
        <w:tc>
          <w:tcPr>
            <w:tcW w:w="2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84F03E" w14:textId="77777777" w:rsidR="00511DC6" w:rsidRDefault="00511DC6" w:rsidP="00511DC6">
            <w:pPr>
              <w:spacing w:line="239" w:lineRule="auto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Описание обозначения точки на местности (при </w:t>
            </w:r>
          </w:p>
          <w:p w14:paraId="59016B5D" w14:textId="77777777" w:rsidR="00511DC6" w:rsidRDefault="00511DC6" w:rsidP="00511DC6">
            <w:pPr>
              <w:ind w:right="36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наличии) </w:t>
            </w:r>
          </w:p>
        </w:tc>
      </w:tr>
      <w:tr w:rsidR="00511DC6" w14:paraId="6BEB38B1" w14:textId="77777777" w:rsidTr="00511DC6">
        <w:trPr>
          <w:trHeight w:val="861"/>
        </w:trPr>
        <w:tc>
          <w:tcPr>
            <w:tcW w:w="0" w:type="auto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022F12" w14:textId="77777777" w:rsidR="00511DC6" w:rsidRDefault="00511DC6" w:rsidP="00511DC6"/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48B72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X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68050" w14:textId="77777777" w:rsidR="00511DC6" w:rsidRDefault="00511DC6" w:rsidP="00511DC6">
            <w:pPr>
              <w:ind w:right="36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5461F" w14:textId="77777777" w:rsidR="00511DC6" w:rsidRDefault="00511DC6" w:rsidP="00511DC6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CA90" w14:textId="77777777" w:rsidR="00511DC6" w:rsidRDefault="00511DC6" w:rsidP="00511DC6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8AABBD" w14:textId="77777777" w:rsidR="00511DC6" w:rsidRDefault="00511DC6" w:rsidP="00511DC6"/>
        </w:tc>
      </w:tr>
      <w:tr w:rsidR="00511DC6" w14:paraId="472A3685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EABFA2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681E4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1F214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3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B2A0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4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150EE" w14:textId="77777777" w:rsidR="00511DC6" w:rsidRDefault="00511DC6" w:rsidP="00511DC6">
            <w:pPr>
              <w:ind w:right="36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5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7AAC20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6 </w:t>
            </w:r>
          </w:p>
        </w:tc>
      </w:tr>
      <w:tr w:rsidR="00511DC6" w14:paraId="061CE88B" w14:textId="77777777" w:rsidTr="00511DC6">
        <w:trPr>
          <w:trHeight w:val="336"/>
        </w:trPr>
        <w:tc>
          <w:tcPr>
            <w:tcW w:w="6124" w:type="dxa"/>
            <w:gridSpan w:val="4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nil"/>
            </w:tcBorders>
          </w:tcPr>
          <w:p w14:paraId="397A5F90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1 </w:t>
            </w:r>
          </w:p>
        </w:tc>
        <w:tc>
          <w:tcPr>
            <w:tcW w:w="18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6B0E996" w14:textId="77777777" w:rsidR="00511DC6" w:rsidRDefault="00511DC6" w:rsidP="00511DC6"/>
        </w:tc>
        <w:tc>
          <w:tcPr>
            <w:tcW w:w="2245" w:type="dxa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14:paraId="6BFDE3E6" w14:textId="77777777" w:rsidR="00511DC6" w:rsidRDefault="00511DC6" w:rsidP="00511DC6"/>
        </w:tc>
      </w:tr>
      <w:tr w:rsidR="00511DC6" w14:paraId="64E890B3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11C4E3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AE845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273628,49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D748F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1289424,32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757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FC55F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B3AC60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C7754C2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041B37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E4F2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273629,03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FFB32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1289428,28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47A7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F8A2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4E35E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B2D8D38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FB6EE4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A078F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273608,18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AD8D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1289431,36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C154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B9BD1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574C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DA4CCC6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8F8D84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4B149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273607,59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1F711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1289427,40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00DD6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F893C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50890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C7E9FE7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508081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8DA8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273628,49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D5A19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1289424,32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326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91BB2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5859E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602D505F" w14:textId="77777777" w:rsidTr="00511DC6">
        <w:trPr>
          <w:trHeight w:val="336"/>
        </w:trPr>
        <w:tc>
          <w:tcPr>
            <w:tcW w:w="6124" w:type="dxa"/>
            <w:gridSpan w:val="4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nil"/>
            </w:tcBorders>
          </w:tcPr>
          <w:p w14:paraId="00C953B6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2 </w:t>
            </w:r>
          </w:p>
        </w:tc>
        <w:tc>
          <w:tcPr>
            <w:tcW w:w="18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69D2B15" w14:textId="77777777" w:rsidR="00511DC6" w:rsidRDefault="00511DC6" w:rsidP="00511DC6"/>
        </w:tc>
        <w:tc>
          <w:tcPr>
            <w:tcW w:w="2245" w:type="dxa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14:paraId="168AA6CA" w14:textId="77777777" w:rsidR="00511DC6" w:rsidRDefault="00511DC6" w:rsidP="00511DC6"/>
        </w:tc>
      </w:tr>
      <w:tr w:rsidR="00511DC6" w14:paraId="79D87E77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71472B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23B9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273635,78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47A5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1289747,93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8842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34FF2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6EC717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4268C113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789585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CAD37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273639,47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DDCAB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1289749,55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4840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BA351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453756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342ED0E7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C3BFC8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1393E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273636,39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D458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1289759,23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7FF20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32939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4124D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13887ACA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10F960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B87FB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273632,59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C7331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1289757,97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E276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A389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6D6A0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BCF073A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DB435D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43886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273635,78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962B1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1289747,93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FD70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6830F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CEBA53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3DFE870D" w14:textId="77777777" w:rsidTr="00511DC6">
        <w:trPr>
          <w:trHeight w:val="336"/>
        </w:trPr>
        <w:tc>
          <w:tcPr>
            <w:tcW w:w="6124" w:type="dxa"/>
            <w:gridSpan w:val="4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nil"/>
            </w:tcBorders>
          </w:tcPr>
          <w:p w14:paraId="20550654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3 </w:t>
            </w:r>
          </w:p>
        </w:tc>
        <w:tc>
          <w:tcPr>
            <w:tcW w:w="18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8E07837" w14:textId="77777777" w:rsidR="00511DC6" w:rsidRDefault="00511DC6" w:rsidP="00511DC6"/>
        </w:tc>
        <w:tc>
          <w:tcPr>
            <w:tcW w:w="2245" w:type="dxa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14:paraId="5670BC8E" w14:textId="77777777" w:rsidR="00511DC6" w:rsidRDefault="00511DC6" w:rsidP="00511DC6"/>
        </w:tc>
      </w:tr>
      <w:tr w:rsidR="00511DC6" w14:paraId="6C9D6E74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FD40A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6670F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273595,15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CAC14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1289898,48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380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C70A8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7AD07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672D07CD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A33B91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12B61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273596,13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9EBE7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1289894,56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B13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82F1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CE29FA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2681C039" w14:textId="77777777" w:rsidTr="00511DC6">
        <w:trPr>
          <w:trHeight w:val="335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913537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34E7A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273599,99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693CE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1289895,61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13ED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4CBCB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0B1718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E9EEED4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B80FA4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CE49D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273599,12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B334D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1289899,08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BE9C4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3C10C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61AFB8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81F5A4F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3CEB59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D6EE0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273595,15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7465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1289898,48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5428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D85D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374A0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4E78E58B" w14:textId="77777777" w:rsidTr="00511DC6">
        <w:trPr>
          <w:trHeight w:val="336"/>
        </w:trPr>
        <w:tc>
          <w:tcPr>
            <w:tcW w:w="6124" w:type="dxa"/>
            <w:gridSpan w:val="4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nil"/>
            </w:tcBorders>
          </w:tcPr>
          <w:p w14:paraId="65D88740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4 </w:t>
            </w:r>
          </w:p>
        </w:tc>
        <w:tc>
          <w:tcPr>
            <w:tcW w:w="18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EC99A83" w14:textId="77777777" w:rsidR="00511DC6" w:rsidRDefault="00511DC6" w:rsidP="00511DC6"/>
        </w:tc>
        <w:tc>
          <w:tcPr>
            <w:tcW w:w="2245" w:type="dxa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14:paraId="57395B85" w14:textId="77777777" w:rsidR="00511DC6" w:rsidRDefault="00511DC6" w:rsidP="00511DC6"/>
        </w:tc>
      </w:tr>
      <w:tr w:rsidR="00511DC6" w14:paraId="4A47525A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0AD260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56E4A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273596,32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D64F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1289910,35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E953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EB325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CB88AD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D6C7956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2F2A20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lastRenderedPageBreak/>
              <w:t xml:space="preserve">14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FE8E4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273595,67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2F72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1289912,95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003A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0ACC6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2123EF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4B6409C2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77DF90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872F4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273591,74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B3BC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1289912,19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21CDF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A6E4F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F67144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1ED47695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D72FF7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8046C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273592,38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EA070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1289909,63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D69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E40E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EFCE92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91766DB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D5E6CD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43AE9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273596,32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E0D2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1289910,35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D2DF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9525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BD880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08E2883" w14:textId="77777777" w:rsidTr="00511DC6">
        <w:trPr>
          <w:trHeight w:val="336"/>
        </w:trPr>
        <w:tc>
          <w:tcPr>
            <w:tcW w:w="6124" w:type="dxa"/>
            <w:gridSpan w:val="4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nil"/>
            </w:tcBorders>
          </w:tcPr>
          <w:p w14:paraId="61D1A6E3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5 </w:t>
            </w:r>
          </w:p>
        </w:tc>
        <w:tc>
          <w:tcPr>
            <w:tcW w:w="18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2FC4FAC" w14:textId="77777777" w:rsidR="00511DC6" w:rsidRDefault="00511DC6" w:rsidP="00511DC6"/>
        </w:tc>
        <w:tc>
          <w:tcPr>
            <w:tcW w:w="2245" w:type="dxa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14:paraId="648940F7" w14:textId="77777777" w:rsidR="00511DC6" w:rsidRDefault="00511DC6" w:rsidP="00511DC6"/>
        </w:tc>
      </w:tr>
      <w:tr w:rsidR="00511DC6" w14:paraId="225CB8B5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B4E8D4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4F28B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273560,54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9A884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1290026,10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D10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ADEBB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4F5AD6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6E95BF3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26C00F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E428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273559,58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8ACD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1290029,98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C41F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B773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0E769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9414BAF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7936DE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C853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273540,13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04A7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1290025,38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32EB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1214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836834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47C6ED4E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016CA3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90FE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273541,10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29B5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1290021,50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B887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0096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9769E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2D6E0BA8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8AA520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83A9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273560,54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A55E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1290026,10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4B8C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08107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82DD3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7A50965" w14:textId="77777777" w:rsidTr="00511DC6">
        <w:trPr>
          <w:trHeight w:val="336"/>
        </w:trPr>
        <w:tc>
          <w:tcPr>
            <w:tcW w:w="6124" w:type="dxa"/>
            <w:gridSpan w:val="4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nil"/>
            </w:tcBorders>
          </w:tcPr>
          <w:p w14:paraId="71C2032C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6 </w:t>
            </w:r>
          </w:p>
        </w:tc>
        <w:tc>
          <w:tcPr>
            <w:tcW w:w="18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B009257" w14:textId="77777777" w:rsidR="00511DC6" w:rsidRDefault="00511DC6" w:rsidP="00511DC6"/>
        </w:tc>
        <w:tc>
          <w:tcPr>
            <w:tcW w:w="2245" w:type="dxa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14:paraId="1FFAE80D" w14:textId="77777777" w:rsidR="00511DC6" w:rsidRDefault="00511DC6" w:rsidP="00511DC6"/>
        </w:tc>
      </w:tr>
      <w:tr w:rsidR="00511DC6" w14:paraId="7A605478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665D42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604E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273500,50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F5412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1290316,49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9182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1D89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06EA88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38D56AE2" w14:textId="77777777" w:rsidTr="00511DC6">
        <w:trPr>
          <w:trHeight w:val="337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958377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16071" w14:textId="77777777" w:rsidR="00511DC6" w:rsidRDefault="00511DC6" w:rsidP="00511DC6">
            <w:pPr>
              <w:ind w:right="34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273501,73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C4B0" w14:textId="77777777" w:rsidR="00511DC6" w:rsidRDefault="00511DC6" w:rsidP="00511DC6">
            <w:pPr>
              <w:ind w:right="35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1290310,77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F74A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BB112" w14:textId="77777777" w:rsidR="00511DC6" w:rsidRDefault="00511DC6" w:rsidP="00511DC6">
            <w:pPr>
              <w:ind w:right="3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64B736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</w:tbl>
    <w:p w14:paraId="6E7238E4" w14:textId="77777777" w:rsidR="00511DC6" w:rsidRDefault="00511DC6" w:rsidP="00511DC6">
      <w:pPr>
        <w:ind w:left="-1440" w:right="10464"/>
      </w:pPr>
    </w:p>
    <w:tbl>
      <w:tblPr>
        <w:tblStyle w:val="TableGrid"/>
        <w:tblW w:w="10205" w:type="dxa"/>
        <w:tblInd w:w="-306" w:type="dxa"/>
        <w:tblCellMar>
          <w:top w:w="103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23"/>
        <w:gridCol w:w="1429"/>
        <w:gridCol w:w="1429"/>
        <w:gridCol w:w="2042"/>
        <w:gridCol w:w="1836"/>
        <w:gridCol w:w="2246"/>
      </w:tblGrid>
      <w:tr w:rsidR="00511DC6" w14:paraId="1B234279" w14:textId="77777777" w:rsidTr="00511DC6">
        <w:trPr>
          <w:trHeight w:val="827"/>
        </w:trPr>
        <w:tc>
          <w:tcPr>
            <w:tcW w:w="10205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EFD6609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b/>
                <w:sz w:val="22"/>
              </w:rPr>
              <w:t>ГРАФИЧЕСКОЕ ОПИСАНИЕ</w:t>
            </w:r>
            <w:r>
              <w:rPr>
                <w:rFonts w:eastAsia="Times New Roman"/>
                <w:b/>
                <w:sz w:val="18"/>
              </w:rPr>
              <w:t xml:space="preserve"> </w:t>
            </w:r>
          </w:p>
          <w:p w14:paraId="4A402DA0" w14:textId="77777777" w:rsidR="00511DC6" w:rsidRDefault="00511DC6" w:rsidP="00511DC6">
            <w:pPr>
              <w:ind w:left="995" w:right="890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 </w:t>
            </w:r>
          </w:p>
        </w:tc>
      </w:tr>
      <w:tr w:rsidR="00511DC6" w14:paraId="1CDEEC6E" w14:textId="77777777" w:rsidTr="00511DC6">
        <w:trPr>
          <w:trHeight w:val="341"/>
        </w:trPr>
        <w:tc>
          <w:tcPr>
            <w:tcW w:w="10205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2B9CC49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b/>
                <w:sz w:val="22"/>
              </w:rPr>
              <w:t xml:space="preserve">Сведения о местоположении границ объекта </w:t>
            </w:r>
          </w:p>
        </w:tc>
      </w:tr>
      <w:tr w:rsidR="00511DC6" w14:paraId="1FD4D841" w14:textId="77777777" w:rsidTr="00511DC6">
        <w:trPr>
          <w:trHeight w:val="350"/>
        </w:trPr>
        <w:tc>
          <w:tcPr>
            <w:tcW w:w="10205" w:type="dxa"/>
            <w:gridSpan w:val="6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2F20FE9F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sz w:val="18"/>
              </w:rPr>
              <w:t xml:space="preserve">2. Сведения о характерных точках границ объекта </w:t>
            </w:r>
          </w:p>
        </w:tc>
      </w:tr>
      <w:tr w:rsidR="00511DC6" w14:paraId="1F3B221C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78FBD2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188B3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273505,66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5F39A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1290311,51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13BF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2DBA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F7F9E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4F74284F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984412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82D58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273504,42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07BC2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1290317,28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8A5C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DB1FF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72355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374F0E2B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3B4E45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6724D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273500,50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BC784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1290316,49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0118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F686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5E2F73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C342FD0" w14:textId="77777777" w:rsidTr="00511DC6">
        <w:trPr>
          <w:trHeight w:val="336"/>
        </w:trPr>
        <w:tc>
          <w:tcPr>
            <w:tcW w:w="10205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6EDF6BB7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7 </w:t>
            </w:r>
          </w:p>
        </w:tc>
      </w:tr>
      <w:tr w:rsidR="00511DC6" w14:paraId="4462DC85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1AFA6E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2CD2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273502,76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4C7B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1290325,04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DC82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2831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96A5CA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5520423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B2C59E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3F612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273502,49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3E8CE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1290326,30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6FFA0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98054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5D033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13EFAE00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75AFEB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B84A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273498,38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CDAA2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1290326,41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33F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96FE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178FAD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47FB3035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F2FAC8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C11E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273498,84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C7C7B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1290324,27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59B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C16E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32628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428254C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754690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A59A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273502,76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DF3FE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1290325,04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61217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0ECBF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B746E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CC4EF7A" w14:textId="77777777" w:rsidTr="00511DC6">
        <w:trPr>
          <w:trHeight w:val="336"/>
        </w:trPr>
        <w:tc>
          <w:tcPr>
            <w:tcW w:w="10205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232BA77B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8 </w:t>
            </w:r>
          </w:p>
        </w:tc>
      </w:tr>
      <w:tr w:rsidR="00511DC6" w14:paraId="20F0078D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23F45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158FE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273476,16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C244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1290462,34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C9B2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B31D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927F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221D6C7D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5E829E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5AB6F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273480,03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9876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1290463,50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BF096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97EF0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D78BD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1E0E2461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D7AAA9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B0F87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273478,64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8ABA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1290472,10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9F5D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CF29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7D5AB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2E718FB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96676C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lastRenderedPageBreak/>
              <w:t xml:space="preserve">32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A5DF8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273474,75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3D4B9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1290471,12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4B10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EC4E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1E4918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45AEBEA5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B60103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1DA43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273476,16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F04CC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1290462,34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D263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EF65C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2DEB7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7896EE8" w14:textId="77777777" w:rsidTr="00511DC6">
        <w:trPr>
          <w:trHeight w:val="336"/>
        </w:trPr>
        <w:tc>
          <w:tcPr>
            <w:tcW w:w="10205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5BD4A34C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9 </w:t>
            </w:r>
          </w:p>
        </w:tc>
      </w:tr>
      <w:tr w:rsidR="00511DC6" w14:paraId="5BB6DBEF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707B05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C4641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273401,78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02AD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1290787,04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8646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1A023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291FD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6738727B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204A74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FA77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273401,49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752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1290791,03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055C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6977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75E0A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24D21C7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CD6A2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1204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273381,47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70563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1290789,72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69F3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B77F4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559BF7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3A3128FD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15C155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C541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273381,73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0D53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1290785,73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2AA2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4312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C7E88D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0A3F65E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FE3B7E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127C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273401,78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B0459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1290787,04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2BA5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D774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3D3EE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D84756A" w14:textId="77777777" w:rsidTr="00511DC6">
        <w:trPr>
          <w:trHeight w:val="336"/>
        </w:trPr>
        <w:tc>
          <w:tcPr>
            <w:tcW w:w="10205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3D2F600C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10 </w:t>
            </w:r>
          </w:p>
        </w:tc>
      </w:tr>
      <w:tr w:rsidR="00511DC6" w14:paraId="02019DD2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99412B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EA69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273406,38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852D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1290979,75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7F0A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1B2E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2470A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21514A2A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101FCA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03916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273402,29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AF461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1290979,80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E22F3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FABD5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FFBF0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6E9023B3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96EB13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0C20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273406,01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EE164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1290960,59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9BB40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18541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01E3E3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09113B7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B678A0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497F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273409,95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6FE5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1290961,29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F671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3227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17D69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3A896801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ADFC7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37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B48C9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273406,38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40703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1290979,75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DB63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41155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C9A9F2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C220871" w14:textId="77777777" w:rsidTr="00511DC6">
        <w:trPr>
          <w:trHeight w:val="336"/>
        </w:trPr>
        <w:tc>
          <w:tcPr>
            <w:tcW w:w="10205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4467C5F4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11 </w:t>
            </w:r>
          </w:p>
        </w:tc>
      </w:tr>
      <w:tr w:rsidR="00511DC6" w14:paraId="0F6C9F32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AAB8FC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5E88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273375,72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7014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1291113,51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A5F4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550B1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6561F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1F630347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23FFCE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55FB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273375,30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4575A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1291117,49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D104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5E92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4AD1E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2125624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81806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BF70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273354,51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2B96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1291115,07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1C0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8AF7A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C0B5F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6FD12E0B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7F9BF0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1F93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273354,86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E3EFD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1291111,08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36208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47286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DA3934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4900B37C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E05801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E985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273375,72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74DE9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1291113,51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BF22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54CE0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B2F8D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06830BF" w14:textId="77777777" w:rsidTr="00511DC6">
        <w:trPr>
          <w:trHeight w:val="336"/>
        </w:trPr>
        <w:tc>
          <w:tcPr>
            <w:tcW w:w="10205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3AF2670D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12 </w:t>
            </w:r>
          </w:p>
        </w:tc>
      </w:tr>
      <w:tr w:rsidR="00511DC6" w14:paraId="2DB13B11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22CCC1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5D8E4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273288,89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E5D59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1291400,03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F3DA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AC7D7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D14E2F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479810E6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33B46D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6461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273321,28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0D294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1291271,55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B538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359E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72CFB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D3FA8AA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CD2AD6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12111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273322,48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7465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1291264,39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44432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91598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0E437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277BDD63" w14:textId="77777777" w:rsidTr="00511DC6">
        <w:trPr>
          <w:trHeight w:val="335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365992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31BF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273331,87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C4208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1291266,36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DF7F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F5889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745F6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C4647DB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E8EDF0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FB42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273324,49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027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1291302,62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9A3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85474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DC8E27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8CD652F" w14:textId="77777777" w:rsidTr="00511DC6">
        <w:trPr>
          <w:trHeight w:val="337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3F86A9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BCAA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273305,69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933D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1291372,49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379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D910B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12302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37F4081" w14:textId="77777777" w:rsidTr="00511DC6">
        <w:trPr>
          <w:trHeight w:val="827"/>
        </w:trPr>
        <w:tc>
          <w:tcPr>
            <w:tcW w:w="10205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AAFBE5F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b/>
                <w:sz w:val="22"/>
              </w:rPr>
              <w:t>ГРАФИЧЕСКОЕ ОПИСАНИЕ</w:t>
            </w:r>
            <w:r>
              <w:rPr>
                <w:rFonts w:eastAsia="Times New Roman"/>
                <w:b/>
                <w:sz w:val="18"/>
              </w:rPr>
              <w:t xml:space="preserve"> </w:t>
            </w:r>
          </w:p>
          <w:p w14:paraId="43273DEB" w14:textId="77777777" w:rsidR="00511DC6" w:rsidRDefault="00511DC6" w:rsidP="00511DC6">
            <w:pPr>
              <w:ind w:left="995" w:right="890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 </w:t>
            </w:r>
          </w:p>
        </w:tc>
      </w:tr>
      <w:tr w:rsidR="00511DC6" w14:paraId="7E17DE16" w14:textId="77777777" w:rsidTr="00511DC6">
        <w:trPr>
          <w:trHeight w:val="277"/>
        </w:trPr>
        <w:tc>
          <w:tcPr>
            <w:tcW w:w="10205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3DA706D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b/>
                <w:sz w:val="22"/>
              </w:rPr>
              <w:t xml:space="preserve">Сведения о местоположении границ объекта </w:t>
            </w:r>
          </w:p>
        </w:tc>
      </w:tr>
      <w:tr w:rsidR="00511DC6" w14:paraId="1A2539C8" w14:textId="77777777" w:rsidTr="00511DC6">
        <w:trPr>
          <w:trHeight w:val="350"/>
        </w:trPr>
        <w:tc>
          <w:tcPr>
            <w:tcW w:w="10205" w:type="dxa"/>
            <w:gridSpan w:val="6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74AFDFAF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sz w:val="18"/>
              </w:rPr>
              <w:t xml:space="preserve">2. Сведения о характерных точках границ объекта </w:t>
            </w:r>
          </w:p>
        </w:tc>
      </w:tr>
      <w:tr w:rsidR="00511DC6" w14:paraId="7FE14E1B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26753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lastRenderedPageBreak/>
              <w:t xml:space="preserve">51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B845D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273287,66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C544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1291436,84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9A79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FC058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62E46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37C3D085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7E6A55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F08E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273253,55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61D6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1291426,71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4236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F56BA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0EE068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2BEF38E6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2356E1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8EA66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273260,18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5443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1291404,16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6C0C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7BF9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83D0D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EB91E12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6687E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8732C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273265,25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7390D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1291405,65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467F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42F38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E4205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13DF36CD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C34D10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04550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273280,03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FFA7C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1291397,66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3A8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6C121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4BED6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16684251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461ABB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45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C63FC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273288,89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46B53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1291400,03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63282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7986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BECA6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169A145" w14:textId="77777777" w:rsidTr="00511DC6">
        <w:trPr>
          <w:trHeight w:val="336"/>
        </w:trPr>
        <w:tc>
          <w:tcPr>
            <w:tcW w:w="10205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14:paraId="38C4CFEE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b/>
                <w:color w:val="0000FF"/>
                <w:sz w:val="18"/>
              </w:rPr>
              <w:t xml:space="preserve">Контур № 13 </w:t>
            </w:r>
          </w:p>
        </w:tc>
      </w:tr>
      <w:tr w:rsidR="00511DC6" w14:paraId="155019A6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CAA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B57B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274243,02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4DC92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1290254,48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E78F2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2C6AF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8D21A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2EDDC214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F4A7F5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C33C1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274235,49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2D1B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1290289,76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15548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50EC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5A3630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29208EC7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6B4FA9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BCA6F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274083,76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B51B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1290257,41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D89C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C51C5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B9B34F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F226B9D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124129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9CB6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274079,99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AAB49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1290274,82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0010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1390E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A6C6B8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F290789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876018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4E70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274070,33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3F0BC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1290272,27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322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C553E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7EF926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8A24AF2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12FFB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8ED5E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274072,93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F97B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1290260,22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9E5B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C526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88369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18CB432B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21D97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082E0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274065,51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7A48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1290233,15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4EAC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EDCB6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B5E97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540896D0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DC8BAF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781DA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274075,77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7AC2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1290232,80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5A44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2AADD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B190B0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284F6C5A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E9276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9E18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274079,47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E7C5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1290246,26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E3D5E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1FF5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17C78F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0B5CE84C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FC836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BD91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274131,05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318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1290257,26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AD750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31F03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396ECF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680B3655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87112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81A1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274136,64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7B8E7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1290231,10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D77B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5B239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02DDFD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1CECDDCA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304BCD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67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8A0B0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274146,84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92FAC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1290231,08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81A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7E91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CC6288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2A71DCE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0554D1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68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A5E0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274140,83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54F3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1290259,35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A833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6FAA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2F9D02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25B7FF82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2F5E00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69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5EAB7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274227,80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1140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1290277,89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8285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D99E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8C702C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35885257" w14:textId="77777777" w:rsidTr="00511DC6"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D1E88F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70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3709D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274233,24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43FDB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1290252,39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821D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645F1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55D2E4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64E57FAA" w14:textId="77777777" w:rsidTr="00511DC6">
        <w:trPr>
          <w:trHeight w:val="352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14:paraId="49CBA175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56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23FDD4C8" w14:textId="77777777" w:rsidR="00511DC6" w:rsidRDefault="00511DC6" w:rsidP="00511DC6">
            <w:pPr>
              <w:ind w:left="60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274243,02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5BD8B6E0" w14:textId="77777777" w:rsidR="00511DC6" w:rsidRDefault="00511DC6" w:rsidP="00511DC6">
            <w:pPr>
              <w:ind w:left="5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1290254,48 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23EC8E63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аналитический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451F2BBB" w14:textId="77777777" w:rsidR="00511DC6" w:rsidRDefault="00511DC6" w:rsidP="00511DC6">
            <w:pPr>
              <w:ind w:left="5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0,10 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</w:tcPr>
          <w:p w14:paraId="57DD6E83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  <w:tr w:rsidR="00511DC6" w14:paraId="7069039C" w14:textId="77777777" w:rsidTr="00511DC6">
        <w:tblPrEx>
          <w:tblCellMar>
            <w:top w:w="102" w:type="dxa"/>
            <w:right w:w="29" w:type="dxa"/>
          </w:tblCellMar>
        </w:tblPrEx>
        <w:trPr>
          <w:trHeight w:val="23"/>
        </w:trPr>
        <w:tc>
          <w:tcPr>
            <w:tcW w:w="6124" w:type="dxa"/>
            <w:gridSpan w:val="4"/>
            <w:tcBorders>
              <w:top w:val="nil"/>
              <w:left w:val="double" w:sz="6" w:space="0" w:color="000000"/>
              <w:bottom w:val="single" w:sz="6" w:space="0" w:color="000000"/>
              <w:right w:val="nil"/>
            </w:tcBorders>
          </w:tcPr>
          <w:p w14:paraId="535F820F" w14:textId="77777777" w:rsidR="00511DC6" w:rsidRDefault="00511DC6" w:rsidP="00511DC6">
            <w:pPr>
              <w:ind w:left="1"/>
            </w:pPr>
            <w:r>
              <w:rPr>
                <w:rFonts w:eastAsia="Times New Roman"/>
                <w:sz w:val="2"/>
              </w:rPr>
              <w:t xml:space="preserve"> </w:t>
            </w:r>
            <w:r>
              <w:rPr>
                <w:rFonts w:eastAsia="Times New Roman"/>
                <w:b/>
                <w:sz w:val="18"/>
              </w:rPr>
              <w:t xml:space="preserve">3. Сведения о характерных точках части (частей) границы объекта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20D6978" w14:textId="77777777" w:rsidR="00511DC6" w:rsidRDefault="00511DC6" w:rsidP="00511DC6"/>
        </w:tc>
        <w:tc>
          <w:tcPr>
            <w:tcW w:w="2245" w:type="dxa"/>
            <w:tcBorders>
              <w:top w:val="nil"/>
              <w:left w:val="nil"/>
              <w:bottom w:val="single" w:sz="6" w:space="0" w:color="000000"/>
              <w:right w:val="double" w:sz="6" w:space="0" w:color="000000"/>
            </w:tcBorders>
          </w:tcPr>
          <w:p w14:paraId="2793E947" w14:textId="77777777" w:rsidR="00511DC6" w:rsidRDefault="00511DC6" w:rsidP="00511DC6"/>
        </w:tc>
      </w:tr>
      <w:tr w:rsidR="00511DC6" w14:paraId="0B24C02A" w14:textId="77777777" w:rsidTr="00511DC6">
        <w:tblPrEx>
          <w:tblCellMar>
            <w:top w:w="102" w:type="dxa"/>
            <w:right w:w="29" w:type="dxa"/>
          </w:tblCellMar>
        </w:tblPrEx>
        <w:trPr>
          <w:trHeight w:val="336"/>
        </w:trPr>
        <w:tc>
          <w:tcPr>
            <w:tcW w:w="1224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BC6811" w14:textId="77777777" w:rsidR="00511DC6" w:rsidRDefault="00511DC6" w:rsidP="00511DC6">
            <w:pPr>
              <w:spacing w:after="1" w:line="238" w:lineRule="auto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Обозначение характерных </w:t>
            </w:r>
          </w:p>
          <w:p w14:paraId="61F11955" w14:textId="77777777" w:rsidR="00511DC6" w:rsidRDefault="00511DC6" w:rsidP="00511DC6">
            <w:pPr>
              <w:jc w:val="center"/>
            </w:pPr>
            <w:r>
              <w:rPr>
                <w:rFonts w:eastAsia="Times New Roman"/>
                <w:b/>
                <w:sz w:val="18"/>
              </w:rPr>
              <w:t xml:space="preserve">точек части границы </w:t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C4D1" w14:textId="77777777" w:rsidR="00511DC6" w:rsidRDefault="00511DC6" w:rsidP="00511DC6">
            <w:pPr>
              <w:ind w:right="27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Координаты, м </w:t>
            </w:r>
          </w:p>
        </w:tc>
        <w:tc>
          <w:tcPr>
            <w:tcW w:w="20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C7831" w14:textId="77777777" w:rsidR="00511DC6" w:rsidRDefault="00511DC6" w:rsidP="00511DC6">
            <w:pPr>
              <w:spacing w:after="1" w:line="238" w:lineRule="auto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Метод определения координат </w:t>
            </w:r>
          </w:p>
          <w:p w14:paraId="3ADBC9CA" w14:textId="77777777" w:rsidR="00511DC6" w:rsidRDefault="00511DC6" w:rsidP="00511DC6">
            <w:pPr>
              <w:ind w:right="28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характерной точки </w:t>
            </w:r>
          </w:p>
        </w:tc>
        <w:tc>
          <w:tcPr>
            <w:tcW w:w="1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29FE" w14:textId="77777777" w:rsidR="00511DC6" w:rsidRDefault="00511DC6" w:rsidP="00511DC6">
            <w:pPr>
              <w:spacing w:after="1" w:line="238" w:lineRule="auto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Средняя квадратическая </w:t>
            </w:r>
          </w:p>
          <w:p w14:paraId="522CC66C" w14:textId="77777777" w:rsidR="00511DC6" w:rsidRDefault="00511DC6" w:rsidP="00511DC6">
            <w:pPr>
              <w:ind w:right="29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погрешность </w:t>
            </w:r>
          </w:p>
          <w:p w14:paraId="1AC4EC36" w14:textId="77777777" w:rsidR="00511DC6" w:rsidRDefault="00511DC6" w:rsidP="00511DC6">
            <w:pPr>
              <w:ind w:right="28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положения </w:t>
            </w:r>
          </w:p>
          <w:p w14:paraId="0FA69854" w14:textId="77777777" w:rsidR="00511DC6" w:rsidRDefault="00511DC6" w:rsidP="00511DC6">
            <w:pPr>
              <w:ind w:left="74"/>
            </w:pPr>
            <w:r>
              <w:rPr>
                <w:rFonts w:eastAsia="Times New Roman"/>
                <w:b/>
                <w:sz w:val="18"/>
              </w:rPr>
              <w:t xml:space="preserve">характерной точки </w:t>
            </w:r>
          </w:p>
          <w:p w14:paraId="052E97A6" w14:textId="77777777" w:rsidR="00511DC6" w:rsidRDefault="00511DC6" w:rsidP="00511DC6">
            <w:pPr>
              <w:ind w:right="28"/>
              <w:jc w:val="center"/>
            </w:pPr>
            <w:r>
              <w:rPr>
                <w:rFonts w:eastAsia="Times New Roman"/>
                <w:b/>
                <w:sz w:val="18"/>
              </w:rPr>
              <w:t>(M</w:t>
            </w:r>
            <w:r>
              <w:rPr>
                <w:rFonts w:eastAsia="Times New Roman"/>
                <w:b/>
                <w:sz w:val="18"/>
                <w:vertAlign w:val="subscript"/>
              </w:rPr>
              <w:t>t</w:t>
            </w:r>
            <w:r>
              <w:rPr>
                <w:rFonts w:eastAsia="Times New Roman"/>
                <w:b/>
                <w:sz w:val="18"/>
              </w:rPr>
              <w:t xml:space="preserve">), м </w:t>
            </w:r>
          </w:p>
        </w:tc>
        <w:tc>
          <w:tcPr>
            <w:tcW w:w="2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7C7991" w14:textId="77777777" w:rsidR="00511DC6" w:rsidRDefault="00511DC6" w:rsidP="00511DC6">
            <w:pPr>
              <w:spacing w:after="1" w:line="238" w:lineRule="auto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Описание обозначения точки на местности (при </w:t>
            </w:r>
          </w:p>
          <w:p w14:paraId="2D50ADB5" w14:textId="77777777" w:rsidR="00511DC6" w:rsidRDefault="00511DC6" w:rsidP="00511DC6">
            <w:pPr>
              <w:ind w:right="28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наличии) </w:t>
            </w:r>
          </w:p>
        </w:tc>
      </w:tr>
      <w:tr w:rsidR="00511DC6" w14:paraId="23E230CB" w14:textId="77777777" w:rsidTr="00511DC6">
        <w:tblPrEx>
          <w:tblCellMar>
            <w:top w:w="102" w:type="dxa"/>
            <w:right w:w="29" w:type="dxa"/>
          </w:tblCellMar>
        </w:tblPrEx>
        <w:trPr>
          <w:trHeight w:val="709"/>
        </w:trPr>
        <w:tc>
          <w:tcPr>
            <w:tcW w:w="1224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ECC2B5" w14:textId="77777777" w:rsidR="00511DC6" w:rsidRDefault="00511DC6" w:rsidP="00511DC6"/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5D1D" w14:textId="77777777" w:rsidR="00511DC6" w:rsidRDefault="00511DC6" w:rsidP="00511DC6">
            <w:pPr>
              <w:ind w:right="25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X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F06B0" w14:textId="77777777" w:rsidR="00511DC6" w:rsidRDefault="00511DC6" w:rsidP="00511DC6">
            <w:pPr>
              <w:ind w:right="28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Y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07006" w14:textId="77777777" w:rsidR="00511DC6" w:rsidRDefault="00511DC6" w:rsidP="00511DC6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640BD" w14:textId="77777777" w:rsidR="00511DC6" w:rsidRDefault="00511DC6" w:rsidP="00511DC6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8E7317" w14:textId="77777777" w:rsidR="00511DC6" w:rsidRDefault="00511DC6" w:rsidP="00511DC6"/>
        </w:tc>
      </w:tr>
      <w:tr w:rsidR="00511DC6" w14:paraId="71C17F70" w14:textId="77777777" w:rsidTr="00511DC6">
        <w:tblPrEx>
          <w:tblCellMar>
            <w:top w:w="102" w:type="dxa"/>
            <w:right w:w="29" w:type="dxa"/>
          </w:tblCellMar>
        </w:tblPrEx>
        <w:trPr>
          <w:trHeight w:val="336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76A3E7" w14:textId="77777777" w:rsidR="00511DC6" w:rsidRDefault="00511DC6" w:rsidP="00511DC6">
            <w:pPr>
              <w:ind w:right="26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1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AABAF" w14:textId="77777777" w:rsidR="00511DC6" w:rsidRDefault="00511DC6" w:rsidP="00511DC6">
            <w:pPr>
              <w:ind w:right="27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2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3F73" w14:textId="77777777" w:rsidR="00511DC6" w:rsidRDefault="00511DC6" w:rsidP="00511DC6">
            <w:pPr>
              <w:ind w:right="29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3 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407AD" w14:textId="77777777" w:rsidR="00511DC6" w:rsidRDefault="00511DC6" w:rsidP="00511DC6">
            <w:pPr>
              <w:ind w:right="29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4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5D14" w14:textId="77777777" w:rsidR="00511DC6" w:rsidRDefault="00511DC6" w:rsidP="00511DC6">
            <w:pPr>
              <w:ind w:right="28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5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4A8AF4" w14:textId="77777777" w:rsidR="00511DC6" w:rsidRDefault="00511DC6" w:rsidP="00511DC6">
            <w:pPr>
              <w:ind w:right="27"/>
              <w:jc w:val="center"/>
            </w:pPr>
            <w:r>
              <w:rPr>
                <w:rFonts w:eastAsia="Times New Roman"/>
                <w:b/>
                <w:sz w:val="18"/>
              </w:rPr>
              <w:t xml:space="preserve">6 </w:t>
            </w:r>
          </w:p>
        </w:tc>
      </w:tr>
      <w:tr w:rsidR="00511DC6" w14:paraId="55031FE0" w14:textId="77777777" w:rsidTr="00511DC6">
        <w:tblPrEx>
          <w:tblCellMar>
            <w:top w:w="102" w:type="dxa"/>
            <w:right w:w="29" w:type="dxa"/>
          </w:tblCellMar>
        </w:tblPrEx>
        <w:trPr>
          <w:trHeight w:val="353"/>
        </w:trPr>
        <w:tc>
          <w:tcPr>
            <w:tcW w:w="1224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14:paraId="2742F2DC" w14:textId="77777777" w:rsidR="00511DC6" w:rsidRDefault="00511DC6" w:rsidP="00511DC6">
            <w:pPr>
              <w:ind w:right="26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4E6BAF79" w14:textId="77777777" w:rsidR="00511DC6" w:rsidRDefault="00511DC6" w:rsidP="00511DC6">
            <w:pPr>
              <w:ind w:right="27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14378EB9" w14:textId="77777777" w:rsidR="00511DC6" w:rsidRDefault="00511DC6" w:rsidP="00511DC6">
            <w:pPr>
              <w:ind w:right="29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326B19E9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51CDDD27" w14:textId="77777777" w:rsidR="00511DC6" w:rsidRDefault="00511DC6" w:rsidP="00511DC6">
            <w:pPr>
              <w:ind w:right="28"/>
              <w:jc w:val="center"/>
            </w:pPr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</w:tcPr>
          <w:p w14:paraId="61AA1561" w14:textId="77777777" w:rsidR="00511DC6" w:rsidRDefault="00511DC6" w:rsidP="00511DC6">
            <w:r>
              <w:rPr>
                <w:rFonts w:eastAsia="Times New Roman"/>
                <w:color w:val="0000FF"/>
                <w:sz w:val="18"/>
              </w:rPr>
              <w:t xml:space="preserve">– </w:t>
            </w:r>
          </w:p>
        </w:tc>
      </w:tr>
    </w:tbl>
    <w:p w14:paraId="73EAB4F4" w14:textId="77777777" w:rsidR="00511DC6" w:rsidRDefault="00511DC6" w:rsidP="003C011B">
      <w:pPr>
        <w:ind w:left="5387"/>
        <w:jc w:val="right"/>
        <w:rPr>
          <w:sz w:val="26"/>
          <w:szCs w:val="26"/>
        </w:rPr>
      </w:pPr>
      <w:bookmarkStart w:id="0" w:name="_Hlk147396190"/>
    </w:p>
    <w:p w14:paraId="0E2CFA04" w14:textId="4687E079" w:rsidR="00511DC6" w:rsidRDefault="00511DC6" w:rsidP="003C011B">
      <w:pPr>
        <w:ind w:left="5387"/>
        <w:jc w:val="right"/>
        <w:rPr>
          <w:sz w:val="26"/>
          <w:szCs w:val="26"/>
        </w:rPr>
      </w:pPr>
    </w:p>
    <w:p w14:paraId="65BB5F64" w14:textId="77777777" w:rsidR="00E22D1C" w:rsidRDefault="00E22D1C" w:rsidP="003C011B">
      <w:pPr>
        <w:ind w:left="5387"/>
        <w:jc w:val="right"/>
        <w:rPr>
          <w:sz w:val="26"/>
          <w:szCs w:val="26"/>
        </w:rPr>
      </w:pPr>
    </w:p>
    <w:p w14:paraId="6E802B37" w14:textId="77777777" w:rsidR="003C011B" w:rsidRPr="00511DC6" w:rsidRDefault="00511DC6" w:rsidP="003C011B">
      <w:pPr>
        <w:ind w:left="5387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3C011B" w:rsidRPr="00511DC6">
        <w:rPr>
          <w:sz w:val="26"/>
          <w:szCs w:val="26"/>
        </w:rPr>
        <w:t>риложение 2</w:t>
      </w:r>
    </w:p>
    <w:p w14:paraId="4606CCEC" w14:textId="77777777" w:rsidR="003C011B" w:rsidRPr="00511DC6" w:rsidRDefault="003C011B" w:rsidP="003C011B">
      <w:pPr>
        <w:ind w:left="5387"/>
        <w:jc w:val="right"/>
        <w:rPr>
          <w:sz w:val="26"/>
          <w:szCs w:val="26"/>
        </w:rPr>
      </w:pPr>
      <w:r w:rsidRPr="00511DC6">
        <w:rPr>
          <w:sz w:val="26"/>
          <w:szCs w:val="26"/>
        </w:rPr>
        <w:t xml:space="preserve">к постановлению </w:t>
      </w:r>
      <w:r w:rsidR="00511DC6">
        <w:rPr>
          <w:sz w:val="26"/>
          <w:szCs w:val="26"/>
        </w:rPr>
        <w:t>А</w:t>
      </w:r>
      <w:r w:rsidRPr="00511DC6">
        <w:rPr>
          <w:sz w:val="26"/>
          <w:szCs w:val="26"/>
        </w:rPr>
        <w:t>дминистраци</w:t>
      </w:r>
      <w:r w:rsidR="00511DC6">
        <w:rPr>
          <w:sz w:val="26"/>
          <w:szCs w:val="26"/>
        </w:rPr>
        <w:t>и</w:t>
      </w:r>
    </w:p>
    <w:p w14:paraId="0DF061F7" w14:textId="77777777" w:rsidR="003C011B" w:rsidRPr="00511DC6" w:rsidRDefault="003C011B" w:rsidP="003C011B">
      <w:pPr>
        <w:ind w:left="5387"/>
        <w:jc w:val="right"/>
        <w:rPr>
          <w:sz w:val="26"/>
          <w:szCs w:val="26"/>
        </w:rPr>
      </w:pPr>
      <w:r w:rsidRPr="00511DC6">
        <w:rPr>
          <w:sz w:val="26"/>
          <w:szCs w:val="26"/>
        </w:rPr>
        <w:t>города Переславля-Залесского</w:t>
      </w:r>
    </w:p>
    <w:p w14:paraId="59EAE73E" w14:textId="0176B3E3" w:rsidR="003C011B" w:rsidRPr="00511DC6" w:rsidRDefault="003C011B" w:rsidP="003C011B">
      <w:pPr>
        <w:ind w:left="5387"/>
        <w:jc w:val="right"/>
        <w:rPr>
          <w:sz w:val="26"/>
          <w:szCs w:val="26"/>
        </w:rPr>
      </w:pPr>
      <w:r w:rsidRPr="00511DC6">
        <w:rPr>
          <w:sz w:val="26"/>
          <w:szCs w:val="26"/>
        </w:rPr>
        <w:t xml:space="preserve">от </w:t>
      </w:r>
      <w:r w:rsidR="00E22D1C">
        <w:rPr>
          <w:sz w:val="26"/>
          <w:szCs w:val="26"/>
        </w:rPr>
        <w:t>05.10.2023</w:t>
      </w:r>
      <w:r w:rsidRPr="00511DC6">
        <w:rPr>
          <w:sz w:val="26"/>
          <w:szCs w:val="26"/>
        </w:rPr>
        <w:t xml:space="preserve"> № </w:t>
      </w:r>
      <w:r w:rsidR="007B6D8A">
        <w:rPr>
          <w:sz w:val="26"/>
          <w:szCs w:val="26"/>
        </w:rPr>
        <w:t>ПОС.03-</w:t>
      </w:r>
      <w:r w:rsidR="00E22D1C">
        <w:rPr>
          <w:sz w:val="26"/>
          <w:szCs w:val="26"/>
        </w:rPr>
        <w:t>2565/23</w:t>
      </w:r>
    </w:p>
    <w:bookmarkEnd w:id="0"/>
    <w:p w14:paraId="1C8EDC68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p w14:paraId="2FAA358F" w14:textId="77777777" w:rsidR="003C011B" w:rsidRDefault="003C011B" w:rsidP="00820A36">
      <w:pPr>
        <w:ind w:right="-5"/>
        <w:jc w:val="both"/>
        <w:rPr>
          <w:sz w:val="26"/>
          <w:szCs w:val="26"/>
        </w:rPr>
      </w:pPr>
    </w:p>
    <w:tbl>
      <w:tblPr>
        <w:tblStyle w:val="af4"/>
        <w:tblW w:w="10047" w:type="dxa"/>
        <w:jc w:val="center"/>
        <w:tblLook w:val="04A0" w:firstRow="1" w:lastRow="0" w:firstColumn="1" w:lastColumn="0" w:noHBand="0" w:noVBand="1"/>
      </w:tblPr>
      <w:tblGrid>
        <w:gridCol w:w="2254"/>
        <w:gridCol w:w="1815"/>
        <w:gridCol w:w="963"/>
        <w:gridCol w:w="1345"/>
        <w:gridCol w:w="963"/>
        <w:gridCol w:w="1345"/>
        <w:gridCol w:w="1665"/>
      </w:tblGrid>
      <w:tr w:rsidR="004B0479" w14:paraId="48B316B3" w14:textId="77777777" w:rsidTr="00511DC6">
        <w:trPr>
          <w:trHeight w:val="1032"/>
          <w:jc w:val="center"/>
        </w:trPr>
        <w:tc>
          <w:tcPr>
            <w:tcW w:w="10047" w:type="dxa"/>
            <w:gridSpan w:val="7"/>
            <w:vAlign w:val="center"/>
          </w:tcPr>
          <w:p w14:paraId="2FD57622" w14:textId="77777777" w:rsidR="004B0479" w:rsidRPr="0024240B" w:rsidRDefault="004B0479" w:rsidP="00511DC6">
            <w:pPr>
              <w:autoSpaceDE w:val="0"/>
              <w:autoSpaceDN w:val="0"/>
              <w:adjustRightInd w:val="0"/>
            </w:pPr>
            <w:r w:rsidRPr="0024240B">
              <w:t>График проведения работ по объекту: «Распределительный газопровод в</w:t>
            </w:r>
          </w:p>
          <w:p w14:paraId="2B21BF42" w14:textId="77777777" w:rsidR="004B0479" w:rsidRPr="0024240B" w:rsidRDefault="004B0479" w:rsidP="00511DC6">
            <w:pPr>
              <w:rPr>
                <w:sz w:val="22"/>
                <w:szCs w:val="22"/>
              </w:rPr>
            </w:pPr>
            <w:r w:rsidRPr="0024240B">
              <w:t>п.</w:t>
            </w:r>
            <w:r>
              <w:t xml:space="preserve"> </w:t>
            </w:r>
            <w:r w:rsidRPr="0024240B">
              <w:t>Рязанцево Переславского района Ярославской области</w:t>
            </w:r>
            <w:r>
              <w:t>»</w:t>
            </w:r>
          </w:p>
        </w:tc>
      </w:tr>
      <w:tr w:rsidR="004B0479" w14:paraId="28949D84" w14:textId="77777777" w:rsidTr="00511DC6">
        <w:trPr>
          <w:trHeight w:val="423"/>
          <w:jc w:val="center"/>
        </w:trPr>
        <w:tc>
          <w:tcPr>
            <w:tcW w:w="2084" w:type="dxa"/>
            <w:vMerge w:val="restart"/>
            <w:vAlign w:val="center"/>
          </w:tcPr>
          <w:p w14:paraId="197AB50F" w14:textId="77777777" w:rsidR="004B0479" w:rsidRPr="00C83B54" w:rsidRDefault="004B0479" w:rsidP="00511DC6">
            <w:pPr>
              <w:jc w:val="center"/>
            </w:pPr>
            <w:r w:rsidRPr="00C83B54">
              <w:t>Наименование</w:t>
            </w:r>
          </w:p>
        </w:tc>
        <w:tc>
          <w:tcPr>
            <w:tcW w:w="1682" w:type="dxa"/>
            <w:vAlign w:val="center"/>
          </w:tcPr>
          <w:p w14:paraId="1380C6BC" w14:textId="77777777" w:rsidR="004B0479" w:rsidRPr="00C83B54" w:rsidRDefault="004B0479" w:rsidP="00511DC6">
            <w:pPr>
              <w:jc w:val="center"/>
            </w:pPr>
            <w:r w:rsidRPr="00C83B54">
              <w:t>Протяженность</w:t>
            </w:r>
          </w:p>
        </w:tc>
        <w:tc>
          <w:tcPr>
            <w:tcW w:w="6281" w:type="dxa"/>
            <w:gridSpan w:val="5"/>
            <w:vAlign w:val="center"/>
          </w:tcPr>
          <w:p w14:paraId="4E54DC4F" w14:textId="77777777" w:rsidR="004B0479" w:rsidRPr="00C83B54" w:rsidRDefault="004B0479" w:rsidP="00511DC6">
            <w:pPr>
              <w:jc w:val="center"/>
            </w:pPr>
            <w:r w:rsidRPr="00C83B54">
              <w:t>Период выполнения работ</w:t>
            </w:r>
          </w:p>
        </w:tc>
      </w:tr>
      <w:tr w:rsidR="004B0479" w14:paraId="2EE341C2" w14:textId="77777777" w:rsidTr="00511DC6">
        <w:trPr>
          <w:jc w:val="center"/>
        </w:trPr>
        <w:tc>
          <w:tcPr>
            <w:tcW w:w="2084" w:type="dxa"/>
            <w:vMerge/>
            <w:vAlign w:val="center"/>
          </w:tcPr>
          <w:p w14:paraId="686B8A1F" w14:textId="77777777" w:rsidR="004B0479" w:rsidRPr="00C83B54" w:rsidRDefault="004B0479" w:rsidP="00511DC6"/>
        </w:tc>
        <w:tc>
          <w:tcPr>
            <w:tcW w:w="1682" w:type="dxa"/>
            <w:vAlign w:val="center"/>
          </w:tcPr>
          <w:p w14:paraId="009EB7CF" w14:textId="77777777" w:rsidR="004B0479" w:rsidRPr="00C83B54" w:rsidRDefault="004B0479" w:rsidP="00511DC6">
            <w:pPr>
              <w:jc w:val="center"/>
            </w:pPr>
            <w:r w:rsidRPr="00C83B54">
              <w:t>км</w:t>
            </w:r>
          </w:p>
        </w:tc>
        <w:tc>
          <w:tcPr>
            <w:tcW w:w="963" w:type="dxa"/>
            <w:vAlign w:val="center"/>
          </w:tcPr>
          <w:p w14:paraId="63FE2CEE" w14:textId="77777777" w:rsidR="004B0479" w:rsidRPr="00C83B54" w:rsidRDefault="004B0479" w:rsidP="00511DC6">
            <w:pPr>
              <w:jc w:val="center"/>
            </w:pPr>
            <w:r w:rsidRPr="00C83B54">
              <w:t>Начало ПИР</w:t>
            </w:r>
          </w:p>
        </w:tc>
        <w:tc>
          <w:tcPr>
            <w:tcW w:w="1345" w:type="dxa"/>
            <w:vAlign w:val="center"/>
          </w:tcPr>
          <w:p w14:paraId="290E9129" w14:textId="77777777" w:rsidR="004B0479" w:rsidRPr="00C83B54" w:rsidRDefault="004B0479" w:rsidP="00511DC6">
            <w:pPr>
              <w:jc w:val="center"/>
            </w:pPr>
            <w:r w:rsidRPr="00C83B54">
              <w:t>Окончание ПИР</w:t>
            </w:r>
          </w:p>
        </w:tc>
        <w:tc>
          <w:tcPr>
            <w:tcW w:w="963" w:type="dxa"/>
            <w:vAlign w:val="center"/>
          </w:tcPr>
          <w:p w14:paraId="2EE3AA03" w14:textId="77777777" w:rsidR="004B0479" w:rsidRPr="00C83B54" w:rsidRDefault="004B0479" w:rsidP="00511DC6">
            <w:pPr>
              <w:jc w:val="center"/>
            </w:pPr>
            <w:r w:rsidRPr="00C83B54">
              <w:t>Начало СМР</w:t>
            </w:r>
          </w:p>
        </w:tc>
        <w:tc>
          <w:tcPr>
            <w:tcW w:w="1345" w:type="dxa"/>
            <w:vAlign w:val="center"/>
          </w:tcPr>
          <w:p w14:paraId="6EFDFFF1" w14:textId="77777777" w:rsidR="004B0479" w:rsidRPr="00C83B54" w:rsidRDefault="004B0479" w:rsidP="00511DC6">
            <w:pPr>
              <w:jc w:val="center"/>
            </w:pPr>
            <w:r w:rsidRPr="00C83B54">
              <w:t>Окончание СМР</w:t>
            </w:r>
          </w:p>
        </w:tc>
        <w:tc>
          <w:tcPr>
            <w:tcW w:w="1665" w:type="dxa"/>
            <w:vAlign w:val="center"/>
          </w:tcPr>
          <w:p w14:paraId="2150AC00" w14:textId="77777777" w:rsidR="004B0479" w:rsidRPr="00C83B54" w:rsidRDefault="004B0479" w:rsidP="00511DC6">
            <w:pPr>
              <w:jc w:val="center"/>
            </w:pPr>
            <w:r w:rsidRPr="00C83B54">
              <w:t>Срок ввода в эксплуатацию</w:t>
            </w:r>
          </w:p>
        </w:tc>
      </w:tr>
      <w:tr w:rsidR="004B0479" w14:paraId="7479D73E" w14:textId="77777777" w:rsidTr="00511DC6">
        <w:trPr>
          <w:jc w:val="center"/>
        </w:trPr>
        <w:tc>
          <w:tcPr>
            <w:tcW w:w="2084" w:type="dxa"/>
            <w:vAlign w:val="center"/>
          </w:tcPr>
          <w:p w14:paraId="5F5E8D6F" w14:textId="77777777" w:rsidR="004B0479" w:rsidRPr="00C83B54" w:rsidRDefault="004B0479" w:rsidP="00511DC6">
            <w:pPr>
              <w:autoSpaceDE w:val="0"/>
              <w:autoSpaceDN w:val="0"/>
              <w:adjustRightInd w:val="0"/>
            </w:pPr>
            <w:r w:rsidRPr="00C83B54">
              <w:t>Распределительный газопровод в</w:t>
            </w:r>
          </w:p>
          <w:p w14:paraId="4964D2FC" w14:textId="77777777" w:rsidR="004B0479" w:rsidRPr="00C83B54" w:rsidRDefault="004B0479" w:rsidP="00511DC6">
            <w:r w:rsidRPr="00C83B54">
              <w:t>п. Рязанцево Переславского района Ярославской области</w:t>
            </w:r>
          </w:p>
        </w:tc>
        <w:tc>
          <w:tcPr>
            <w:tcW w:w="1682" w:type="dxa"/>
            <w:vAlign w:val="center"/>
          </w:tcPr>
          <w:p w14:paraId="3BFEEA75" w14:textId="77777777" w:rsidR="004B0479" w:rsidRPr="00C83B54" w:rsidRDefault="004B0479" w:rsidP="00511DC6">
            <w:pPr>
              <w:jc w:val="center"/>
            </w:pPr>
            <w:r w:rsidRPr="00C83B54">
              <w:t>12,4</w:t>
            </w:r>
          </w:p>
        </w:tc>
        <w:tc>
          <w:tcPr>
            <w:tcW w:w="963" w:type="dxa"/>
            <w:vAlign w:val="center"/>
          </w:tcPr>
          <w:p w14:paraId="3D756D56" w14:textId="77777777" w:rsidR="004B0479" w:rsidRPr="00C83B54" w:rsidRDefault="004B0479" w:rsidP="00511DC6">
            <w:pPr>
              <w:jc w:val="center"/>
            </w:pPr>
            <w:r w:rsidRPr="00C83B54">
              <w:t>202</w:t>
            </w:r>
            <w:r w:rsidR="00B93FCC">
              <w:t>2</w:t>
            </w:r>
          </w:p>
        </w:tc>
        <w:tc>
          <w:tcPr>
            <w:tcW w:w="1345" w:type="dxa"/>
            <w:vAlign w:val="center"/>
          </w:tcPr>
          <w:p w14:paraId="5CF0461F" w14:textId="77777777" w:rsidR="004B0479" w:rsidRPr="00C83B54" w:rsidRDefault="004B0479" w:rsidP="00511DC6">
            <w:pPr>
              <w:jc w:val="center"/>
            </w:pPr>
            <w:r w:rsidRPr="00C83B54">
              <w:t>2023</w:t>
            </w:r>
          </w:p>
        </w:tc>
        <w:tc>
          <w:tcPr>
            <w:tcW w:w="963" w:type="dxa"/>
            <w:vAlign w:val="center"/>
          </w:tcPr>
          <w:p w14:paraId="08BEF0DA" w14:textId="77777777" w:rsidR="004B0479" w:rsidRPr="00C83B54" w:rsidRDefault="004B0479" w:rsidP="00511DC6">
            <w:pPr>
              <w:jc w:val="center"/>
            </w:pPr>
            <w:r w:rsidRPr="00C83B54">
              <w:t>2023</w:t>
            </w:r>
          </w:p>
        </w:tc>
        <w:tc>
          <w:tcPr>
            <w:tcW w:w="1345" w:type="dxa"/>
            <w:vAlign w:val="center"/>
          </w:tcPr>
          <w:p w14:paraId="202A89A7" w14:textId="77777777" w:rsidR="004B0479" w:rsidRPr="00C83B54" w:rsidRDefault="004B0479" w:rsidP="00511DC6">
            <w:pPr>
              <w:jc w:val="center"/>
            </w:pPr>
            <w:r w:rsidRPr="00C83B54">
              <w:t>2023</w:t>
            </w:r>
          </w:p>
        </w:tc>
        <w:tc>
          <w:tcPr>
            <w:tcW w:w="1665" w:type="dxa"/>
            <w:vAlign w:val="center"/>
          </w:tcPr>
          <w:p w14:paraId="1AEF96D3" w14:textId="77777777" w:rsidR="004B0479" w:rsidRPr="00C83B54" w:rsidRDefault="004B0479" w:rsidP="00511DC6">
            <w:pPr>
              <w:jc w:val="center"/>
            </w:pPr>
            <w:r w:rsidRPr="00C83B54">
              <w:t>2023</w:t>
            </w:r>
          </w:p>
        </w:tc>
      </w:tr>
    </w:tbl>
    <w:p w14:paraId="01436761" w14:textId="77777777" w:rsidR="003C011B" w:rsidRPr="00EA1736" w:rsidRDefault="003C011B" w:rsidP="00820A36">
      <w:pPr>
        <w:ind w:right="-5"/>
        <w:jc w:val="both"/>
        <w:rPr>
          <w:sz w:val="26"/>
          <w:szCs w:val="26"/>
        </w:rPr>
      </w:pPr>
    </w:p>
    <w:p w14:paraId="11E19F7A" w14:textId="77777777" w:rsidR="00505016" w:rsidRDefault="00505016" w:rsidP="00505016">
      <w:pPr>
        <w:jc w:val="both"/>
      </w:pPr>
    </w:p>
    <w:p w14:paraId="17AFB762" w14:textId="77777777" w:rsidR="00505016" w:rsidRDefault="00505016" w:rsidP="00505016">
      <w:pPr>
        <w:jc w:val="both"/>
      </w:pPr>
    </w:p>
    <w:p w14:paraId="4B1AE216" w14:textId="77777777" w:rsidR="00505016" w:rsidRDefault="00505016" w:rsidP="00505016">
      <w:pPr>
        <w:pStyle w:val="11"/>
        <w:ind w:left="5245" w:hanging="524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</w:p>
    <w:p w14:paraId="61604004" w14:textId="77777777" w:rsidR="00B77677" w:rsidRDefault="00B77677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4484CFB1" w14:textId="77777777" w:rsidR="007768E4" w:rsidRDefault="007768E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362084E8" w14:textId="77777777" w:rsidR="007768E4" w:rsidRDefault="007768E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18977653" w14:textId="77777777" w:rsidR="00007802" w:rsidRDefault="00007802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05A310EB" w14:textId="77777777" w:rsidR="00007802" w:rsidRDefault="00007802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5BCCB4C7" w14:textId="77777777" w:rsidR="00007802" w:rsidRDefault="00007802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574012FA" w14:textId="77777777" w:rsidR="00007802" w:rsidRDefault="00007802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5024F51C" w14:textId="77777777" w:rsidR="00D075D4" w:rsidRDefault="00D075D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34DC096A" w14:textId="77777777" w:rsidR="002F0B9E" w:rsidRDefault="002F0B9E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786203F7" w14:textId="77777777" w:rsidR="002F0B9E" w:rsidRDefault="002F0B9E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633F207A" w14:textId="77777777" w:rsidR="002F0B9E" w:rsidRDefault="002F0B9E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07CDCB01" w14:textId="77777777" w:rsidR="002F0B9E" w:rsidRDefault="002F0B9E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7CF1A14D" w14:textId="77777777" w:rsidR="002F0B9E" w:rsidRDefault="002F0B9E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5CC61329" w14:textId="77777777" w:rsidR="002F0B9E" w:rsidRDefault="002F0B9E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35DA0667" w14:textId="77777777" w:rsidR="000821B3" w:rsidRDefault="000821B3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08347696" w14:textId="77777777" w:rsidR="002F0B9E" w:rsidRDefault="002F0B9E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5FB611D0" w14:textId="77777777" w:rsidR="00007802" w:rsidRDefault="00007802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14:paraId="66D630AD" w14:textId="77777777" w:rsidR="00007802" w:rsidRDefault="00007802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007802" w:rsidSect="00EB40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B252" w14:textId="77777777" w:rsidR="00541FE2" w:rsidRDefault="00541FE2">
      <w:r>
        <w:separator/>
      </w:r>
    </w:p>
  </w:endnote>
  <w:endnote w:type="continuationSeparator" w:id="0">
    <w:p w14:paraId="2B06FA4B" w14:textId="77777777" w:rsidR="00541FE2" w:rsidRDefault="00541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E1484" w14:textId="77777777" w:rsidR="00511DC6" w:rsidRDefault="00511DC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17D1B" w14:textId="77777777" w:rsidR="00511DC6" w:rsidRDefault="00511DC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890D3" w14:textId="77777777" w:rsidR="00511DC6" w:rsidRDefault="00511DC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B4372" w14:textId="77777777" w:rsidR="00541FE2" w:rsidRDefault="00541FE2">
      <w:r>
        <w:separator/>
      </w:r>
    </w:p>
  </w:footnote>
  <w:footnote w:type="continuationSeparator" w:id="0">
    <w:p w14:paraId="066F9F07" w14:textId="77777777" w:rsidR="00541FE2" w:rsidRDefault="00541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CEFDC" w14:textId="77777777" w:rsidR="00511DC6" w:rsidRDefault="00511DC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09B85" w14:textId="77777777" w:rsidR="00511DC6" w:rsidRDefault="00511DC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6FDE" w14:textId="77777777" w:rsidR="00511DC6" w:rsidRDefault="00511DC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836371B"/>
    <w:multiLevelType w:val="hybridMultilevel"/>
    <w:tmpl w:val="DB76FB1E"/>
    <w:lvl w:ilvl="0" w:tplc="2676F81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A64998"/>
    <w:multiLevelType w:val="hybridMultilevel"/>
    <w:tmpl w:val="C3B8EFD8"/>
    <w:lvl w:ilvl="0" w:tplc="14BE1F9A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7E007F"/>
    <w:multiLevelType w:val="hybridMultilevel"/>
    <w:tmpl w:val="58B80988"/>
    <w:lvl w:ilvl="0" w:tplc="D33E9BD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73DD40E4"/>
    <w:multiLevelType w:val="hybridMultilevel"/>
    <w:tmpl w:val="60921858"/>
    <w:lvl w:ilvl="0" w:tplc="782243DA">
      <w:start w:val="4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016"/>
    <w:rsid w:val="00001CC4"/>
    <w:rsid w:val="0000261A"/>
    <w:rsid w:val="00003B78"/>
    <w:rsid w:val="00005CF1"/>
    <w:rsid w:val="00007802"/>
    <w:rsid w:val="00010E53"/>
    <w:rsid w:val="0001732B"/>
    <w:rsid w:val="000225B8"/>
    <w:rsid w:val="000240B9"/>
    <w:rsid w:val="00031101"/>
    <w:rsid w:val="00054AF4"/>
    <w:rsid w:val="0006392D"/>
    <w:rsid w:val="000821B3"/>
    <w:rsid w:val="00084995"/>
    <w:rsid w:val="000C0645"/>
    <w:rsid w:val="000C5311"/>
    <w:rsid w:val="000E1064"/>
    <w:rsid w:val="000F17FD"/>
    <w:rsid w:val="000F35CD"/>
    <w:rsid w:val="000F37B5"/>
    <w:rsid w:val="000F5421"/>
    <w:rsid w:val="00105CB9"/>
    <w:rsid w:val="00106CA2"/>
    <w:rsid w:val="00126E81"/>
    <w:rsid w:val="00140120"/>
    <w:rsid w:val="00153491"/>
    <w:rsid w:val="001716EE"/>
    <w:rsid w:val="00174171"/>
    <w:rsid w:val="001757F5"/>
    <w:rsid w:val="001821C6"/>
    <w:rsid w:val="0018568A"/>
    <w:rsid w:val="00185E4F"/>
    <w:rsid w:val="00190322"/>
    <w:rsid w:val="00191A79"/>
    <w:rsid w:val="001969F2"/>
    <w:rsid w:val="001A2549"/>
    <w:rsid w:val="001B1DC1"/>
    <w:rsid w:val="001B2E14"/>
    <w:rsid w:val="001B34D9"/>
    <w:rsid w:val="001B5845"/>
    <w:rsid w:val="001B729D"/>
    <w:rsid w:val="001C015E"/>
    <w:rsid w:val="001C3C11"/>
    <w:rsid w:val="001C40F0"/>
    <w:rsid w:val="001D1222"/>
    <w:rsid w:val="001D4FD1"/>
    <w:rsid w:val="0020004D"/>
    <w:rsid w:val="002002DC"/>
    <w:rsid w:val="0020272F"/>
    <w:rsid w:val="00230B62"/>
    <w:rsid w:val="00232638"/>
    <w:rsid w:val="00240DA0"/>
    <w:rsid w:val="00240E64"/>
    <w:rsid w:val="00241A00"/>
    <w:rsid w:val="00244B28"/>
    <w:rsid w:val="00247305"/>
    <w:rsid w:val="00255CC7"/>
    <w:rsid w:val="00263C17"/>
    <w:rsid w:val="00265EBB"/>
    <w:rsid w:val="00270644"/>
    <w:rsid w:val="00277891"/>
    <w:rsid w:val="00283F81"/>
    <w:rsid w:val="002975E3"/>
    <w:rsid w:val="00297A06"/>
    <w:rsid w:val="002A104C"/>
    <w:rsid w:val="002B5F54"/>
    <w:rsid w:val="002B6402"/>
    <w:rsid w:val="002C4AB5"/>
    <w:rsid w:val="002C5C47"/>
    <w:rsid w:val="002E0FD8"/>
    <w:rsid w:val="002F0B9E"/>
    <w:rsid w:val="002F1945"/>
    <w:rsid w:val="002F6D78"/>
    <w:rsid w:val="0031078C"/>
    <w:rsid w:val="00312DF7"/>
    <w:rsid w:val="003132F1"/>
    <w:rsid w:val="00313386"/>
    <w:rsid w:val="00327BC7"/>
    <w:rsid w:val="0033393D"/>
    <w:rsid w:val="00335EBD"/>
    <w:rsid w:val="00356E34"/>
    <w:rsid w:val="003578A5"/>
    <w:rsid w:val="003602C2"/>
    <w:rsid w:val="003864A9"/>
    <w:rsid w:val="00387460"/>
    <w:rsid w:val="003A4149"/>
    <w:rsid w:val="003C011B"/>
    <w:rsid w:val="003C0A29"/>
    <w:rsid w:val="003C7245"/>
    <w:rsid w:val="003E7478"/>
    <w:rsid w:val="003F4CDE"/>
    <w:rsid w:val="004003B9"/>
    <w:rsid w:val="00403307"/>
    <w:rsid w:val="00404161"/>
    <w:rsid w:val="004116C5"/>
    <w:rsid w:val="00417626"/>
    <w:rsid w:val="00432588"/>
    <w:rsid w:val="00446341"/>
    <w:rsid w:val="00457377"/>
    <w:rsid w:val="00467049"/>
    <w:rsid w:val="0048214C"/>
    <w:rsid w:val="0048270F"/>
    <w:rsid w:val="00486A73"/>
    <w:rsid w:val="00487B2B"/>
    <w:rsid w:val="004B0479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DC6"/>
    <w:rsid w:val="00511E8A"/>
    <w:rsid w:val="00522A51"/>
    <w:rsid w:val="00523118"/>
    <w:rsid w:val="005263E5"/>
    <w:rsid w:val="00532EAB"/>
    <w:rsid w:val="0053316B"/>
    <w:rsid w:val="005358F8"/>
    <w:rsid w:val="005406E8"/>
    <w:rsid w:val="00541FE2"/>
    <w:rsid w:val="00543848"/>
    <w:rsid w:val="00567036"/>
    <w:rsid w:val="00570E5C"/>
    <w:rsid w:val="00572841"/>
    <w:rsid w:val="00573282"/>
    <w:rsid w:val="005766A5"/>
    <w:rsid w:val="00580026"/>
    <w:rsid w:val="00582AA1"/>
    <w:rsid w:val="005C28C4"/>
    <w:rsid w:val="005D0EA7"/>
    <w:rsid w:val="005D7AD3"/>
    <w:rsid w:val="005F467E"/>
    <w:rsid w:val="005F5A1A"/>
    <w:rsid w:val="00607949"/>
    <w:rsid w:val="00611551"/>
    <w:rsid w:val="00611E2A"/>
    <w:rsid w:val="00612A23"/>
    <w:rsid w:val="00615936"/>
    <w:rsid w:val="006207E4"/>
    <w:rsid w:val="00633489"/>
    <w:rsid w:val="00637E4C"/>
    <w:rsid w:val="006437D6"/>
    <w:rsid w:val="00643AEE"/>
    <w:rsid w:val="00646A93"/>
    <w:rsid w:val="0065144C"/>
    <w:rsid w:val="006532A2"/>
    <w:rsid w:val="006534E0"/>
    <w:rsid w:val="006623B3"/>
    <w:rsid w:val="00680E0B"/>
    <w:rsid w:val="006938DC"/>
    <w:rsid w:val="00693A59"/>
    <w:rsid w:val="006950B5"/>
    <w:rsid w:val="006A17BA"/>
    <w:rsid w:val="006B7A22"/>
    <w:rsid w:val="006B7F8F"/>
    <w:rsid w:val="006C1385"/>
    <w:rsid w:val="006E093C"/>
    <w:rsid w:val="006E4739"/>
    <w:rsid w:val="006F23D7"/>
    <w:rsid w:val="006F4E9E"/>
    <w:rsid w:val="006F50DF"/>
    <w:rsid w:val="006F78C9"/>
    <w:rsid w:val="00700E66"/>
    <w:rsid w:val="00704649"/>
    <w:rsid w:val="0071254E"/>
    <w:rsid w:val="00716A84"/>
    <w:rsid w:val="0073714E"/>
    <w:rsid w:val="0074296C"/>
    <w:rsid w:val="00742D4E"/>
    <w:rsid w:val="007453AC"/>
    <w:rsid w:val="00755292"/>
    <w:rsid w:val="0076481D"/>
    <w:rsid w:val="00765ED1"/>
    <w:rsid w:val="007768E4"/>
    <w:rsid w:val="0078716F"/>
    <w:rsid w:val="00792078"/>
    <w:rsid w:val="0079296C"/>
    <w:rsid w:val="007A21BD"/>
    <w:rsid w:val="007A40C8"/>
    <w:rsid w:val="007A5D8A"/>
    <w:rsid w:val="007A76B0"/>
    <w:rsid w:val="007B6D8A"/>
    <w:rsid w:val="007C446D"/>
    <w:rsid w:val="007C765F"/>
    <w:rsid w:val="007C7A6F"/>
    <w:rsid w:val="007D54D4"/>
    <w:rsid w:val="007E33DB"/>
    <w:rsid w:val="007E4CA4"/>
    <w:rsid w:val="007E746F"/>
    <w:rsid w:val="007E7F06"/>
    <w:rsid w:val="007F50F1"/>
    <w:rsid w:val="007F7F20"/>
    <w:rsid w:val="0080261A"/>
    <w:rsid w:val="008066F2"/>
    <w:rsid w:val="00811107"/>
    <w:rsid w:val="00811B85"/>
    <w:rsid w:val="00817BC8"/>
    <w:rsid w:val="00820573"/>
    <w:rsid w:val="00820A36"/>
    <w:rsid w:val="00827FED"/>
    <w:rsid w:val="008327B0"/>
    <w:rsid w:val="00846E86"/>
    <w:rsid w:val="00852C54"/>
    <w:rsid w:val="008550C1"/>
    <w:rsid w:val="00862356"/>
    <w:rsid w:val="00864563"/>
    <w:rsid w:val="0086651D"/>
    <w:rsid w:val="00870065"/>
    <w:rsid w:val="00886D9B"/>
    <w:rsid w:val="008A078C"/>
    <w:rsid w:val="008A2B0D"/>
    <w:rsid w:val="008A638F"/>
    <w:rsid w:val="008C669D"/>
    <w:rsid w:val="008D305A"/>
    <w:rsid w:val="008D7BA1"/>
    <w:rsid w:val="008E5F7C"/>
    <w:rsid w:val="008F413F"/>
    <w:rsid w:val="009005D8"/>
    <w:rsid w:val="00903A31"/>
    <w:rsid w:val="00905C53"/>
    <w:rsid w:val="0092106B"/>
    <w:rsid w:val="00947155"/>
    <w:rsid w:val="009502AE"/>
    <w:rsid w:val="00964D70"/>
    <w:rsid w:val="00976283"/>
    <w:rsid w:val="00977E5A"/>
    <w:rsid w:val="00981E9C"/>
    <w:rsid w:val="00982A0F"/>
    <w:rsid w:val="0098399B"/>
    <w:rsid w:val="0098716C"/>
    <w:rsid w:val="00987B15"/>
    <w:rsid w:val="00990BAA"/>
    <w:rsid w:val="009955A3"/>
    <w:rsid w:val="009A6F13"/>
    <w:rsid w:val="009B1695"/>
    <w:rsid w:val="009D6E31"/>
    <w:rsid w:val="009E219A"/>
    <w:rsid w:val="009E3C95"/>
    <w:rsid w:val="009E5397"/>
    <w:rsid w:val="00A005A6"/>
    <w:rsid w:val="00A10FA8"/>
    <w:rsid w:val="00A3014A"/>
    <w:rsid w:val="00A550CA"/>
    <w:rsid w:val="00A63C6D"/>
    <w:rsid w:val="00A66859"/>
    <w:rsid w:val="00A93E7B"/>
    <w:rsid w:val="00AA0AB6"/>
    <w:rsid w:val="00AB092E"/>
    <w:rsid w:val="00AB0D52"/>
    <w:rsid w:val="00AB2D79"/>
    <w:rsid w:val="00AB6B2C"/>
    <w:rsid w:val="00AB795C"/>
    <w:rsid w:val="00AC5821"/>
    <w:rsid w:val="00AD3CD3"/>
    <w:rsid w:val="00AD66E3"/>
    <w:rsid w:val="00AD7EFF"/>
    <w:rsid w:val="00AE2D37"/>
    <w:rsid w:val="00AE35FB"/>
    <w:rsid w:val="00AE3A78"/>
    <w:rsid w:val="00AF40ED"/>
    <w:rsid w:val="00B353EF"/>
    <w:rsid w:val="00B4429F"/>
    <w:rsid w:val="00B53D08"/>
    <w:rsid w:val="00B61E57"/>
    <w:rsid w:val="00B71712"/>
    <w:rsid w:val="00B74C51"/>
    <w:rsid w:val="00B772E3"/>
    <w:rsid w:val="00B77677"/>
    <w:rsid w:val="00B81EE4"/>
    <w:rsid w:val="00B858F4"/>
    <w:rsid w:val="00B87803"/>
    <w:rsid w:val="00B93FCC"/>
    <w:rsid w:val="00B95ACD"/>
    <w:rsid w:val="00B97293"/>
    <w:rsid w:val="00BA03F4"/>
    <w:rsid w:val="00BA38D9"/>
    <w:rsid w:val="00BA3AC7"/>
    <w:rsid w:val="00BB525E"/>
    <w:rsid w:val="00BC5E6C"/>
    <w:rsid w:val="00BD6A94"/>
    <w:rsid w:val="00BD6D95"/>
    <w:rsid w:val="00BD6F04"/>
    <w:rsid w:val="00BE015D"/>
    <w:rsid w:val="00BF356B"/>
    <w:rsid w:val="00C04F75"/>
    <w:rsid w:val="00C2612E"/>
    <w:rsid w:val="00C34DF0"/>
    <w:rsid w:val="00C425AE"/>
    <w:rsid w:val="00C638A2"/>
    <w:rsid w:val="00C714E1"/>
    <w:rsid w:val="00C73290"/>
    <w:rsid w:val="00C83B54"/>
    <w:rsid w:val="00C8447A"/>
    <w:rsid w:val="00C87917"/>
    <w:rsid w:val="00C92A3F"/>
    <w:rsid w:val="00C953D0"/>
    <w:rsid w:val="00C96235"/>
    <w:rsid w:val="00CA1CBA"/>
    <w:rsid w:val="00CA2FF3"/>
    <w:rsid w:val="00CB05C8"/>
    <w:rsid w:val="00CC3076"/>
    <w:rsid w:val="00CC5EFD"/>
    <w:rsid w:val="00CD5C81"/>
    <w:rsid w:val="00CD6CAB"/>
    <w:rsid w:val="00CE6F17"/>
    <w:rsid w:val="00CE7603"/>
    <w:rsid w:val="00D06672"/>
    <w:rsid w:val="00D075D4"/>
    <w:rsid w:val="00D07DF7"/>
    <w:rsid w:val="00D305AF"/>
    <w:rsid w:val="00D333CE"/>
    <w:rsid w:val="00D3414F"/>
    <w:rsid w:val="00D40D67"/>
    <w:rsid w:val="00D45DE8"/>
    <w:rsid w:val="00D53326"/>
    <w:rsid w:val="00D558FE"/>
    <w:rsid w:val="00D6096B"/>
    <w:rsid w:val="00D71700"/>
    <w:rsid w:val="00D91979"/>
    <w:rsid w:val="00DA1854"/>
    <w:rsid w:val="00DA6B35"/>
    <w:rsid w:val="00DB0251"/>
    <w:rsid w:val="00DB09EA"/>
    <w:rsid w:val="00DB28CD"/>
    <w:rsid w:val="00DB2E17"/>
    <w:rsid w:val="00DB6500"/>
    <w:rsid w:val="00DC6D13"/>
    <w:rsid w:val="00DD206D"/>
    <w:rsid w:val="00DE2D15"/>
    <w:rsid w:val="00DE2D3F"/>
    <w:rsid w:val="00DE395F"/>
    <w:rsid w:val="00DE5729"/>
    <w:rsid w:val="00DF2A46"/>
    <w:rsid w:val="00E0129A"/>
    <w:rsid w:val="00E115E9"/>
    <w:rsid w:val="00E1762E"/>
    <w:rsid w:val="00E22D1C"/>
    <w:rsid w:val="00E47AEC"/>
    <w:rsid w:val="00E554C1"/>
    <w:rsid w:val="00E62B80"/>
    <w:rsid w:val="00E71588"/>
    <w:rsid w:val="00E85250"/>
    <w:rsid w:val="00E917E3"/>
    <w:rsid w:val="00EA4CC1"/>
    <w:rsid w:val="00EB4030"/>
    <w:rsid w:val="00EB4F52"/>
    <w:rsid w:val="00EB6BCB"/>
    <w:rsid w:val="00EC60D6"/>
    <w:rsid w:val="00EC6309"/>
    <w:rsid w:val="00EC656A"/>
    <w:rsid w:val="00ED4FAD"/>
    <w:rsid w:val="00ED6B2F"/>
    <w:rsid w:val="00EE4B3D"/>
    <w:rsid w:val="00EF4064"/>
    <w:rsid w:val="00F02E0C"/>
    <w:rsid w:val="00F04D3B"/>
    <w:rsid w:val="00F2469A"/>
    <w:rsid w:val="00F30670"/>
    <w:rsid w:val="00F31177"/>
    <w:rsid w:val="00F3225D"/>
    <w:rsid w:val="00F373C3"/>
    <w:rsid w:val="00F42AB7"/>
    <w:rsid w:val="00F44079"/>
    <w:rsid w:val="00F521D6"/>
    <w:rsid w:val="00F5496A"/>
    <w:rsid w:val="00F61A2D"/>
    <w:rsid w:val="00F62B61"/>
    <w:rsid w:val="00F729C0"/>
    <w:rsid w:val="00F74D9F"/>
    <w:rsid w:val="00F906D6"/>
    <w:rsid w:val="00FA1C6C"/>
    <w:rsid w:val="00FB45CF"/>
    <w:rsid w:val="00FC1F76"/>
    <w:rsid w:val="00FC3854"/>
    <w:rsid w:val="00FD723F"/>
    <w:rsid w:val="00FE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530E2"/>
  <w15:docId w15:val="{F9567F26-6468-4236-8C6F-CB9617063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iPriority w:val="99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uiPriority w:val="9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uiPriority w:val="39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7">
    <w:name w:val="Обычный7"/>
    <w:rsid w:val="00241A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Обычный2"/>
    <w:rsid w:val="006E47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layout">
    <w:name w:val="layout"/>
    <w:basedOn w:val="a0"/>
    <w:rsid w:val="008327B0"/>
  </w:style>
  <w:style w:type="character" w:styleId="af5">
    <w:name w:val="Hyperlink"/>
    <w:basedOn w:val="a0"/>
    <w:uiPriority w:val="99"/>
    <w:unhideWhenUsed/>
    <w:rsid w:val="00AB795C"/>
    <w:rPr>
      <w:color w:val="0000FF" w:themeColor="hyperlink"/>
      <w:u w:val="single"/>
    </w:rPr>
  </w:style>
  <w:style w:type="table" w:customStyle="1" w:styleId="TableGrid">
    <w:name w:val="TableGrid"/>
    <w:rsid w:val="00511DC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BC07E-07C5-4913-A426-9CEC92DF1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1958</Words>
  <Characters>11165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Office</cp:lastModifiedBy>
  <cp:revision>9</cp:revision>
  <cp:lastPrinted>2023-10-03T11:34:00Z</cp:lastPrinted>
  <dcterms:created xsi:type="dcterms:W3CDTF">2023-10-03T11:34:00Z</dcterms:created>
  <dcterms:modified xsi:type="dcterms:W3CDTF">2023-10-06T08:44:00Z</dcterms:modified>
</cp:coreProperties>
</file>